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97083" w14:textId="77777777" w:rsidR="0001045A" w:rsidRPr="000C18F6" w:rsidRDefault="00782F10" w:rsidP="00874AEF">
      <w:pPr>
        <w:pStyle w:val="1"/>
        <w:ind w:left="524" w:hanging="524"/>
        <w:rPr>
          <w:rFonts w:asciiTheme="minorBidi" w:hAnsiTheme="minorBidi"/>
          <w:rtl/>
        </w:rPr>
      </w:pPr>
      <w:r w:rsidRPr="000C18F6">
        <w:rPr>
          <w:rFonts w:asciiTheme="minorBidi" w:hAnsiTheme="minorBidi"/>
          <w:rtl/>
        </w:rPr>
        <w:t>מבוא</w:t>
      </w:r>
    </w:p>
    <w:p w14:paraId="67AE1878" w14:textId="4E02ED17" w:rsidR="00874D03" w:rsidRDefault="00811463" w:rsidP="00533715">
      <w:pPr>
        <w:pStyle w:val="2"/>
      </w:pPr>
      <w:r>
        <w:rPr>
          <w:rFonts w:hint="cs"/>
          <w:rtl/>
        </w:rPr>
        <w:t xml:space="preserve">לעיתים, </w:t>
      </w:r>
      <w:r w:rsidR="00874D03">
        <w:rPr>
          <w:rFonts w:hint="cs"/>
          <w:rtl/>
        </w:rPr>
        <w:t xml:space="preserve">משרדי ממשלה </w:t>
      </w:r>
      <w:r w:rsidR="00C21766">
        <w:rPr>
          <w:rFonts w:hint="cs"/>
          <w:rtl/>
        </w:rPr>
        <w:t>ו</w:t>
      </w:r>
      <w:r w:rsidR="00042912">
        <w:rPr>
          <w:rFonts w:hint="cs"/>
          <w:rtl/>
        </w:rPr>
        <w:t>יחידות סמך (להלן: ''משרד</w:t>
      </w:r>
      <w:r w:rsidR="00C21766">
        <w:rPr>
          <w:rFonts w:hint="cs"/>
          <w:rtl/>
        </w:rPr>
        <w:t>י הממשלה</w:t>
      </w:r>
      <w:r w:rsidR="00042912">
        <w:rPr>
          <w:rFonts w:hint="cs"/>
          <w:rtl/>
        </w:rPr>
        <w:t>''</w:t>
      </w:r>
      <w:r w:rsidR="0011344E">
        <w:rPr>
          <w:rFonts w:hint="cs"/>
          <w:rtl/>
        </w:rPr>
        <w:t xml:space="preserve"> או </w:t>
      </w:r>
      <w:r w:rsidR="00042912">
        <w:rPr>
          <w:rFonts w:hint="cs"/>
          <w:rtl/>
        </w:rPr>
        <w:t>''</w:t>
      </w:r>
      <w:r w:rsidR="00C21766">
        <w:rPr>
          <w:rFonts w:hint="cs"/>
          <w:rtl/>
        </w:rPr>
        <w:t>ה</w:t>
      </w:r>
      <w:r w:rsidR="00042912">
        <w:rPr>
          <w:rFonts w:hint="cs"/>
          <w:rtl/>
        </w:rPr>
        <w:t>משרד</w:t>
      </w:r>
      <w:r w:rsidR="00C21766">
        <w:rPr>
          <w:rFonts w:hint="cs"/>
          <w:rtl/>
        </w:rPr>
        <w:t>ים</w:t>
      </w:r>
      <w:r w:rsidR="00042912">
        <w:rPr>
          <w:rFonts w:hint="cs"/>
          <w:rtl/>
        </w:rPr>
        <w:t xml:space="preserve">'') </w:t>
      </w:r>
      <w:r w:rsidR="00874D03">
        <w:rPr>
          <w:rFonts w:hint="cs"/>
          <w:rtl/>
        </w:rPr>
        <w:t>משתתפים במימון פרויקטי פיתוח</w:t>
      </w:r>
      <w:r w:rsidR="00314F7A" w:rsidRPr="00314F7A">
        <w:rPr>
          <w:rFonts w:hint="cs"/>
          <w:rtl/>
        </w:rPr>
        <w:t xml:space="preserve"> </w:t>
      </w:r>
      <w:r w:rsidR="00314F7A">
        <w:rPr>
          <w:rFonts w:hint="cs"/>
          <w:rtl/>
        </w:rPr>
        <w:t xml:space="preserve">ו/או </w:t>
      </w:r>
      <w:r w:rsidR="007D3350" w:rsidRPr="00186008">
        <w:rPr>
          <w:rFonts w:hint="eastAsia"/>
          <w:rtl/>
        </w:rPr>
        <w:t>בינוי</w:t>
      </w:r>
      <w:r w:rsidR="00314F7A">
        <w:rPr>
          <w:rFonts w:hint="cs"/>
          <w:rtl/>
        </w:rPr>
        <w:t>,</w:t>
      </w:r>
      <w:r w:rsidR="007E090B" w:rsidRPr="00186008">
        <w:rPr>
          <w:rtl/>
        </w:rPr>
        <w:t xml:space="preserve"> </w:t>
      </w:r>
      <w:r w:rsidR="008B558E">
        <w:rPr>
          <w:rFonts w:hint="cs"/>
          <w:rtl/>
        </w:rPr>
        <w:t>ה</w:t>
      </w:r>
      <w:r w:rsidR="00874D03">
        <w:rPr>
          <w:rFonts w:hint="cs"/>
          <w:rtl/>
        </w:rPr>
        <w:t>מבו</w:t>
      </w:r>
      <w:r w:rsidR="00FD6606">
        <w:rPr>
          <w:rFonts w:hint="cs"/>
          <w:rtl/>
        </w:rPr>
        <w:t>צעי</w:t>
      </w:r>
      <w:r w:rsidR="00874D03">
        <w:rPr>
          <w:rFonts w:hint="cs"/>
          <w:rtl/>
        </w:rPr>
        <w:t>ם על ידי הרשויות המקומיות</w:t>
      </w:r>
      <w:r w:rsidR="008C1338">
        <w:rPr>
          <w:rFonts w:hint="cs"/>
          <w:rtl/>
        </w:rPr>
        <w:t>, בהם מתבצעות עבודות הנדסה בנאיות</w:t>
      </w:r>
      <w:r w:rsidR="002F1B4C">
        <w:rPr>
          <w:rFonts w:hint="cs"/>
          <w:rtl/>
        </w:rPr>
        <w:t>,</w:t>
      </w:r>
      <w:r w:rsidR="00F31FCD">
        <w:rPr>
          <w:rFonts w:hint="cs"/>
          <w:rtl/>
        </w:rPr>
        <w:t xml:space="preserve"> </w:t>
      </w:r>
      <w:r w:rsidR="002F1B4C">
        <w:rPr>
          <w:rFonts w:hint="cs"/>
          <w:rtl/>
        </w:rPr>
        <w:t>בהתאם ל</w:t>
      </w:r>
      <w:hyperlink r:id="rId11" w:history="1">
        <w:r w:rsidR="00590A00" w:rsidRPr="00590A00">
          <w:rPr>
            <w:rStyle w:val="Hyperlink"/>
            <w:rFonts w:cs="Arial"/>
            <w:rtl/>
          </w:rPr>
          <w:t>חוק רישום קבלנים לעבודות הנדסה בנאיות, תשכ"ט</w:t>
        </w:r>
        <w:r w:rsidR="00590A00" w:rsidRPr="00590A00">
          <w:rPr>
            <w:rStyle w:val="Hyperlink"/>
            <w:rFonts w:cs="Arial" w:hint="cs"/>
            <w:rtl/>
          </w:rPr>
          <w:t>-</w:t>
        </w:r>
        <w:r w:rsidR="00590A00" w:rsidRPr="00590A00">
          <w:rPr>
            <w:rStyle w:val="Hyperlink"/>
            <w:rFonts w:cs="Arial"/>
            <w:rtl/>
          </w:rPr>
          <w:t>1969</w:t>
        </w:r>
      </w:hyperlink>
      <w:r w:rsidR="00590A00" w:rsidRPr="00590A00">
        <w:rPr>
          <w:rFonts w:cs="Arial"/>
          <w:rtl/>
        </w:rPr>
        <w:t xml:space="preserve"> </w:t>
      </w:r>
      <w:r w:rsidR="00F31FCD" w:rsidRPr="00186008">
        <w:rPr>
          <w:rtl/>
        </w:rPr>
        <w:t>(להלן: ''פרויקט פיתוח</w:t>
      </w:r>
      <w:r w:rsidR="00F31FCD">
        <w:rPr>
          <w:rFonts w:hint="cs"/>
          <w:rtl/>
        </w:rPr>
        <w:t xml:space="preserve"> ו/או בינוי</w:t>
      </w:r>
      <w:r w:rsidR="00F31FCD" w:rsidRPr="00186008">
        <w:rPr>
          <w:rtl/>
        </w:rPr>
        <w:t>'')</w:t>
      </w:r>
      <w:r w:rsidR="00FD6606">
        <w:rPr>
          <w:rFonts w:hint="cs"/>
          <w:rtl/>
        </w:rPr>
        <w:t>.</w:t>
      </w:r>
      <w:r w:rsidR="00F203EC">
        <w:rPr>
          <w:rFonts w:hint="cs"/>
          <w:rtl/>
        </w:rPr>
        <w:t xml:space="preserve"> </w:t>
      </w:r>
    </w:p>
    <w:p w14:paraId="1CEDAD5B" w14:textId="77777777" w:rsidR="00351F18" w:rsidRDefault="0002128C" w:rsidP="00936A9F">
      <w:pPr>
        <w:pStyle w:val="2"/>
      </w:pPr>
      <w:r w:rsidRPr="000C18F6">
        <w:rPr>
          <w:rtl/>
        </w:rPr>
        <w:t xml:space="preserve">הוראה </w:t>
      </w:r>
      <w:r w:rsidR="00364C21">
        <w:rPr>
          <w:rFonts w:hint="cs"/>
          <w:rtl/>
        </w:rPr>
        <w:t xml:space="preserve">זו </w:t>
      </w:r>
      <w:r w:rsidRPr="000C18F6">
        <w:rPr>
          <w:rtl/>
        </w:rPr>
        <w:t>מתייחס</w:t>
      </w:r>
      <w:r w:rsidR="00C60BDC" w:rsidRPr="000C18F6">
        <w:rPr>
          <w:rtl/>
        </w:rPr>
        <w:t>ת</w:t>
      </w:r>
      <w:r w:rsidRPr="000C18F6">
        <w:rPr>
          <w:rtl/>
        </w:rPr>
        <w:t xml:space="preserve"> </w:t>
      </w:r>
      <w:r w:rsidR="00246F86" w:rsidRPr="000C18F6">
        <w:rPr>
          <w:rtl/>
        </w:rPr>
        <w:t>ל</w:t>
      </w:r>
      <w:r w:rsidR="00246F86">
        <w:rPr>
          <w:rFonts w:hint="cs"/>
          <w:rtl/>
        </w:rPr>
        <w:t xml:space="preserve">פרויקטי </w:t>
      </w:r>
      <w:r w:rsidRPr="000C18F6">
        <w:rPr>
          <w:rtl/>
        </w:rPr>
        <w:t>פיתוח</w:t>
      </w:r>
      <w:r w:rsidR="00F31FCD">
        <w:rPr>
          <w:rFonts w:hint="cs"/>
          <w:rtl/>
        </w:rPr>
        <w:t xml:space="preserve"> ו/או בינוי</w:t>
      </w:r>
      <w:r w:rsidR="00C21766">
        <w:rPr>
          <w:rFonts w:hint="cs"/>
          <w:rtl/>
        </w:rPr>
        <w:t>,</w:t>
      </w:r>
      <w:r w:rsidR="00351F18">
        <w:rPr>
          <w:rFonts w:hint="cs"/>
          <w:rtl/>
        </w:rPr>
        <w:t xml:space="preserve"> </w:t>
      </w:r>
      <w:r w:rsidRPr="000C18F6">
        <w:rPr>
          <w:rtl/>
        </w:rPr>
        <w:t xml:space="preserve">אשר </w:t>
      </w:r>
      <w:r w:rsidR="00F31FCD" w:rsidRPr="000C18F6">
        <w:rPr>
          <w:rtl/>
        </w:rPr>
        <w:t>מ</w:t>
      </w:r>
      <w:r w:rsidR="00F31FCD">
        <w:rPr>
          <w:rFonts w:hint="cs"/>
          <w:rtl/>
        </w:rPr>
        <w:t>מומנים</w:t>
      </w:r>
      <w:r w:rsidR="00F31FCD" w:rsidRPr="000C18F6">
        <w:rPr>
          <w:rtl/>
        </w:rPr>
        <w:t xml:space="preserve"> </w:t>
      </w:r>
      <w:r w:rsidRPr="000C18F6">
        <w:rPr>
          <w:rtl/>
        </w:rPr>
        <w:t xml:space="preserve">באופן מלא או חלקי על ידי </w:t>
      </w:r>
      <w:r w:rsidR="004D3FE0" w:rsidRPr="00467066">
        <w:rPr>
          <w:rFonts w:hint="eastAsia"/>
          <w:rtl/>
        </w:rPr>
        <w:t>משרדי</w:t>
      </w:r>
      <w:r w:rsidR="004D3FE0">
        <w:rPr>
          <w:rFonts w:hint="cs"/>
          <w:rtl/>
        </w:rPr>
        <w:t xml:space="preserve"> </w:t>
      </w:r>
      <w:r w:rsidRPr="000C18F6">
        <w:rPr>
          <w:rtl/>
        </w:rPr>
        <w:t>הממשלה</w:t>
      </w:r>
      <w:r w:rsidR="00C21766">
        <w:rPr>
          <w:rFonts w:hint="cs"/>
          <w:rtl/>
        </w:rPr>
        <w:t>,</w:t>
      </w:r>
      <w:r w:rsidRPr="000C18F6">
        <w:rPr>
          <w:rtl/>
        </w:rPr>
        <w:t xml:space="preserve"> החל משלב </w:t>
      </w:r>
      <w:r w:rsidR="00F31FCD" w:rsidRPr="000E7FE0">
        <w:rPr>
          <w:rFonts w:hint="cs"/>
          <w:rtl/>
        </w:rPr>
        <w:t>הגשת המסמכים לצורך אישור ההתחייבות</w:t>
      </w:r>
      <w:r w:rsidR="00F31FCD" w:rsidRPr="000E7FE0">
        <w:rPr>
          <w:rtl/>
        </w:rPr>
        <w:t xml:space="preserve"> </w:t>
      </w:r>
      <w:r w:rsidRPr="000C18F6">
        <w:rPr>
          <w:rtl/>
        </w:rPr>
        <w:t>וכלה בשלב ביצוע התשלום</w:t>
      </w:r>
      <w:r w:rsidR="00364C21">
        <w:rPr>
          <w:rFonts w:hint="cs"/>
          <w:rtl/>
        </w:rPr>
        <w:t>.</w:t>
      </w:r>
    </w:p>
    <w:p w14:paraId="652035E7" w14:textId="77777777" w:rsidR="002637F9" w:rsidRPr="003D4773" w:rsidRDefault="002637F9" w:rsidP="00D93085">
      <w:pPr>
        <w:pStyle w:val="2"/>
      </w:pPr>
      <w:r w:rsidRPr="000E7FE0">
        <w:rPr>
          <w:rFonts w:hint="eastAsia"/>
          <w:rtl/>
        </w:rPr>
        <w:t>הוראות</w:t>
      </w:r>
      <w:r w:rsidRPr="000E7FE0">
        <w:rPr>
          <w:rtl/>
        </w:rPr>
        <w:t xml:space="preserve"> </w:t>
      </w:r>
      <w:r w:rsidRPr="000E7FE0">
        <w:rPr>
          <w:rFonts w:hint="eastAsia"/>
          <w:rtl/>
        </w:rPr>
        <w:t>בנוגע</w:t>
      </w:r>
      <w:r w:rsidRPr="000E7FE0">
        <w:rPr>
          <w:rtl/>
        </w:rPr>
        <w:t xml:space="preserve"> </w:t>
      </w:r>
      <w:r w:rsidRPr="000E7FE0">
        <w:rPr>
          <w:rFonts w:hint="eastAsia"/>
          <w:rtl/>
        </w:rPr>
        <w:t>לשלב</w:t>
      </w:r>
      <w:r w:rsidRPr="000E7FE0">
        <w:rPr>
          <w:rtl/>
        </w:rPr>
        <w:t xml:space="preserve"> </w:t>
      </w:r>
      <w:r w:rsidRPr="000E7FE0">
        <w:rPr>
          <w:rFonts w:hint="eastAsia"/>
          <w:rtl/>
        </w:rPr>
        <w:t>תכנון</w:t>
      </w:r>
      <w:r w:rsidRPr="000E7FE0">
        <w:rPr>
          <w:rtl/>
        </w:rPr>
        <w:t xml:space="preserve"> </w:t>
      </w:r>
      <w:r w:rsidR="00A66346">
        <w:rPr>
          <w:rFonts w:hint="cs"/>
          <w:rtl/>
        </w:rPr>
        <w:t>ה</w:t>
      </w:r>
      <w:r w:rsidRPr="000E7FE0">
        <w:rPr>
          <w:rFonts w:hint="eastAsia"/>
          <w:rtl/>
        </w:rPr>
        <w:t>פרויקט</w:t>
      </w:r>
      <w:r w:rsidRPr="000E7FE0">
        <w:rPr>
          <w:rtl/>
        </w:rPr>
        <w:t xml:space="preserve">, </w:t>
      </w:r>
      <w:r w:rsidRPr="000E7FE0">
        <w:rPr>
          <w:rFonts w:hint="eastAsia"/>
          <w:rtl/>
        </w:rPr>
        <w:t>ככל</w:t>
      </w:r>
      <w:r w:rsidRPr="000E7FE0">
        <w:rPr>
          <w:rtl/>
        </w:rPr>
        <w:t xml:space="preserve"> </w:t>
      </w:r>
      <w:r w:rsidRPr="000E7FE0">
        <w:rPr>
          <w:rFonts w:hint="eastAsia"/>
          <w:rtl/>
        </w:rPr>
        <w:t>שקיים</w:t>
      </w:r>
      <w:r w:rsidR="00A66346">
        <w:rPr>
          <w:rFonts w:hint="cs"/>
          <w:rtl/>
        </w:rPr>
        <w:t xml:space="preserve">, </w:t>
      </w:r>
      <w:r>
        <w:rPr>
          <w:rFonts w:hint="cs"/>
          <w:rtl/>
        </w:rPr>
        <w:t>אשר לגביו נדרש מימון מוקדם על ידי הרשות המקומית,</w:t>
      </w:r>
      <w:r w:rsidRPr="000E7FE0">
        <w:rPr>
          <w:rtl/>
        </w:rPr>
        <w:t xml:space="preserve"> </w:t>
      </w:r>
      <w:r w:rsidRPr="003D4773">
        <w:rPr>
          <w:rtl/>
        </w:rPr>
        <w:t>מפורטות ב</w:t>
      </w:r>
      <w:hyperlink w:anchor="נספח_ב" w:history="1">
        <w:r w:rsidRPr="009D0A1F">
          <w:rPr>
            <w:rStyle w:val="Hyperlink"/>
            <w:rtl/>
          </w:rPr>
          <w:t>נספח ב</w:t>
        </w:r>
        <w:r w:rsidRPr="009D0A1F">
          <w:rPr>
            <w:rStyle w:val="Hyperlink"/>
            <w:rFonts w:hint="cs"/>
            <w:rtl/>
          </w:rPr>
          <w:t xml:space="preserve"> </w:t>
        </w:r>
        <w:r w:rsidR="00316381" w:rsidRPr="009D0A1F">
          <w:rPr>
            <w:rStyle w:val="Hyperlink"/>
            <w:rFonts w:hint="cs"/>
            <w:rtl/>
          </w:rPr>
          <w:t>-</w:t>
        </w:r>
        <w:r w:rsidRPr="009D0A1F">
          <w:rPr>
            <w:rStyle w:val="Hyperlink"/>
            <w:rFonts w:hint="cs"/>
            <w:rtl/>
          </w:rPr>
          <w:t xml:space="preserve"> ה</w:t>
        </w:r>
        <w:r w:rsidR="00316381" w:rsidRPr="009D0A1F">
          <w:rPr>
            <w:rStyle w:val="Hyperlink"/>
            <w:rFonts w:hint="cs"/>
            <w:rtl/>
          </w:rPr>
          <w:t xml:space="preserve">נחיות בעניין </w:t>
        </w:r>
        <w:r w:rsidR="00117219" w:rsidRPr="009D0A1F">
          <w:rPr>
            <w:rStyle w:val="Hyperlink"/>
            <w:rFonts w:hint="cs"/>
            <w:rtl/>
          </w:rPr>
          <w:t xml:space="preserve">מימון </w:t>
        </w:r>
        <w:r w:rsidR="00316381" w:rsidRPr="009D0A1F">
          <w:rPr>
            <w:rStyle w:val="Hyperlink"/>
            <w:rFonts w:hint="cs"/>
            <w:rtl/>
          </w:rPr>
          <w:t>שלב תכנון הפרויקט</w:t>
        </w:r>
        <w:r w:rsidRPr="009D0A1F">
          <w:rPr>
            <w:rStyle w:val="Hyperlink"/>
            <w:rFonts w:hint="cs"/>
            <w:rtl/>
          </w:rPr>
          <w:t>.</w:t>
        </w:r>
      </w:hyperlink>
    </w:p>
    <w:p w14:paraId="1FC0C173" w14:textId="4576C806" w:rsidR="00C941A2" w:rsidRPr="009D0A1F" w:rsidRDefault="00364C21" w:rsidP="00A37211">
      <w:pPr>
        <w:pStyle w:val="2"/>
        <w:rPr>
          <w:rtl/>
        </w:rPr>
      </w:pPr>
      <w:bookmarkStart w:id="0" w:name="_Ref533584587"/>
      <w:bookmarkStart w:id="1" w:name="_Ref94449169"/>
      <w:r w:rsidRPr="009D0A1F">
        <w:rPr>
          <w:rFonts w:hint="cs"/>
          <w:rtl/>
        </w:rPr>
        <w:t>ה</w:t>
      </w:r>
      <w:r w:rsidR="00351F18" w:rsidRPr="009D0A1F">
        <w:rPr>
          <w:rtl/>
        </w:rPr>
        <w:t xml:space="preserve">הוראה חלה על התחייבויות </w:t>
      </w:r>
      <w:r w:rsidR="00E46E85" w:rsidRPr="009D0A1F">
        <w:rPr>
          <w:rFonts w:hint="cs"/>
          <w:rtl/>
        </w:rPr>
        <w:t xml:space="preserve">לפיתוח ו/או בינוי </w:t>
      </w:r>
      <w:r w:rsidR="006851CF" w:rsidRPr="009D0A1F">
        <w:rPr>
          <w:rFonts w:hint="cs"/>
          <w:rtl/>
        </w:rPr>
        <w:t>שהוקמו</w:t>
      </w:r>
      <w:r w:rsidR="006851CF" w:rsidRPr="009D0A1F">
        <w:rPr>
          <w:rtl/>
        </w:rPr>
        <w:t xml:space="preserve"> </w:t>
      </w:r>
      <w:r w:rsidR="006C6A9B" w:rsidRPr="009D0A1F">
        <w:rPr>
          <w:rtl/>
        </w:rPr>
        <w:t xml:space="preserve">על ידי המשרד החל </w:t>
      </w:r>
      <w:r w:rsidR="006C6A9B" w:rsidRPr="009D0A1F">
        <w:rPr>
          <w:rFonts w:hint="cs"/>
          <w:rtl/>
        </w:rPr>
        <w:t>מ</w:t>
      </w:r>
      <w:r w:rsidR="008B558E" w:rsidRPr="009D0A1F">
        <w:rPr>
          <w:rFonts w:hint="cs"/>
          <w:rtl/>
        </w:rPr>
        <w:t xml:space="preserve">יום </w:t>
      </w:r>
      <w:r w:rsidR="00351F18" w:rsidRPr="009D0A1F">
        <w:rPr>
          <w:rtl/>
        </w:rPr>
        <w:t xml:space="preserve">1 </w:t>
      </w:r>
      <w:r w:rsidR="00E15274" w:rsidRPr="009D0A1F">
        <w:rPr>
          <w:rFonts w:hint="cs"/>
          <w:rtl/>
        </w:rPr>
        <w:t>ב</w:t>
      </w:r>
      <w:r w:rsidR="00D6632A" w:rsidRPr="009D0A1F">
        <w:rPr>
          <w:rFonts w:hint="cs"/>
          <w:rtl/>
        </w:rPr>
        <w:t>יו</w:t>
      </w:r>
      <w:r w:rsidR="00870982" w:rsidRPr="009D0A1F">
        <w:rPr>
          <w:rFonts w:hint="cs"/>
          <w:rtl/>
        </w:rPr>
        <w:t>ל</w:t>
      </w:r>
      <w:r w:rsidR="00D6632A" w:rsidRPr="009D0A1F">
        <w:rPr>
          <w:rFonts w:hint="cs"/>
          <w:rtl/>
        </w:rPr>
        <w:t>י</w:t>
      </w:r>
      <w:r w:rsidR="00351F18" w:rsidRPr="009D0A1F">
        <w:rPr>
          <w:rtl/>
        </w:rPr>
        <w:t xml:space="preserve"> 2019</w:t>
      </w:r>
      <w:bookmarkEnd w:id="0"/>
      <w:r w:rsidR="00845714">
        <w:rPr>
          <w:rFonts w:hint="cs"/>
          <w:rtl/>
        </w:rPr>
        <w:t>,</w:t>
      </w:r>
      <w:r w:rsidR="00D33404" w:rsidRPr="009D0A1F">
        <w:rPr>
          <w:rFonts w:hint="cs"/>
          <w:rtl/>
        </w:rPr>
        <w:t xml:space="preserve"> </w:t>
      </w:r>
      <w:r w:rsidR="00845714">
        <w:rPr>
          <w:rFonts w:hint="cs"/>
          <w:rtl/>
        </w:rPr>
        <w:t xml:space="preserve">וכן </w:t>
      </w:r>
      <w:r w:rsidR="00D33404" w:rsidRPr="009D0A1F">
        <w:rPr>
          <w:rFonts w:hint="cs"/>
          <w:rtl/>
        </w:rPr>
        <w:t xml:space="preserve">על התחייבויות </w:t>
      </w:r>
      <w:r w:rsidR="006851CF" w:rsidRPr="009D0A1F">
        <w:rPr>
          <w:rFonts w:hint="cs"/>
          <w:rtl/>
        </w:rPr>
        <w:t xml:space="preserve">שהוקמו </w:t>
      </w:r>
      <w:r w:rsidR="00D33404" w:rsidRPr="009D0A1F">
        <w:rPr>
          <w:rFonts w:hint="cs"/>
          <w:rtl/>
        </w:rPr>
        <w:t xml:space="preserve">לפני </w:t>
      </w:r>
      <w:r w:rsidR="00D01388">
        <w:rPr>
          <w:rFonts w:hint="cs"/>
          <w:rtl/>
        </w:rPr>
        <w:t xml:space="preserve">יום </w:t>
      </w:r>
      <w:r w:rsidR="00D33404" w:rsidRPr="009D0A1F">
        <w:rPr>
          <w:rFonts w:hint="cs"/>
          <w:rtl/>
        </w:rPr>
        <w:t>1 ביו</w:t>
      </w:r>
      <w:r w:rsidR="00870982" w:rsidRPr="009D0A1F">
        <w:rPr>
          <w:rFonts w:hint="cs"/>
          <w:rtl/>
        </w:rPr>
        <w:t>ל</w:t>
      </w:r>
      <w:r w:rsidR="00D33404" w:rsidRPr="009D0A1F">
        <w:rPr>
          <w:rFonts w:hint="cs"/>
          <w:rtl/>
        </w:rPr>
        <w:t xml:space="preserve">י 2019, </w:t>
      </w:r>
      <w:r w:rsidR="000755B6" w:rsidRPr="009D0A1F">
        <w:rPr>
          <w:rFonts w:hint="cs"/>
          <w:rtl/>
        </w:rPr>
        <w:t>ככל ש</w:t>
      </w:r>
      <w:r w:rsidR="00E46E85">
        <w:rPr>
          <w:rFonts w:hint="cs"/>
          <w:rtl/>
        </w:rPr>
        <w:t xml:space="preserve">בוצעו </w:t>
      </w:r>
      <w:r w:rsidR="000755B6" w:rsidRPr="009D0A1F">
        <w:rPr>
          <w:rFonts w:hint="cs"/>
          <w:rtl/>
        </w:rPr>
        <w:t>במסגרת</w:t>
      </w:r>
      <w:r w:rsidR="00E46E85">
        <w:rPr>
          <w:rFonts w:hint="cs"/>
          <w:rtl/>
        </w:rPr>
        <w:t>ן</w:t>
      </w:r>
      <w:r w:rsidR="000755B6" w:rsidRPr="009D0A1F">
        <w:rPr>
          <w:rFonts w:hint="cs"/>
          <w:rtl/>
        </w:rPr>
        <w:t xml:space="preserve"> </w:t>
      </w:r>
      <w:r w:rsidR="00D33404" w:rsidRPr="009D0A1F">
        <w:rPr>
          <w:rFonts w:hint="cs"/>
          <w:rtl/>
        </w:rPr>
        <w:t xml:space="preserve">הפעולות הנדרשות </w:t>
      </w:r>
      <w:r w:rsidR="00E65C05">
        <w:rPr>
          <w:rFonts w:hint="cs"/>
          <w:rtl/>
        </w:rPr>
        <w:t xml:space="preserve">מתוקף </w:t>
      </w:r>
      <w:r w:rsidR="00D33404" w:rsidRPr="009D0A1F">
        <w:rPr>
          <w:rFonts w:hint="cs"/>
          <w:rtl/>
        </w:rPr>
        <w:t>הורא</w:t>
      </w:r>
      <w:r w:rsidR="00F31FCD" w:rsidRPr="009D0A1F">
        <w:rPr>
          <w:rtl/>
        </w:rPr>
        <w:t>ה</w:t>
      </w:r>
      <w:r w:rsidR="00625EC6" w:rsidRPr="009D0A1F">
        <w:rPr>
          <w:rFonts w:hint="cs"/>
          <w:rtl/>
        </w:rPr>
        <w:t xml:space="preserve"> זו</w:t>
      </w:r>
      <w:r w:rsidR="00F31FCD" w:rsidRPr="009D0A1F">
        <w:rPr>
          <w:rtl/>
        </w:rPr>
        <w:t>.</w:t>
      </w:r>
      <w:r w:rsidR="009717CC" w:rsidRPr="009D0A1F">
        <w:rPr>
          <w:rFonts w:hint="cs"/>
          <w:rtl/>
        </w:rPr>
        <w:t xml:space="preserve"> </w:t>
      </w:r>
      <w:r w:rsidR="009717CC" w:rsidRPr="009D0A1F">
        <w:rPr>
          <w:rFonts w:hint="eastAsia"/>
          <w:rtl/>
        </w:rPr>
        <w:t>לעניין</w:t>
      </w:r>
      <w:r w:rsidR="009717CC" w:rsidRPr="009D0A1F">
        <w:rPr>
          <w:rtl/>
        </w:rPr>
        <w:t xml:space="preserve"> </w:t>
      </w:r>
      <w:r w:rsidR="00E65C05">
        <w:rPr>
          <w:rFonts w:hint="cs"/>
          <w:rtl/>
        </w:rPr>
        <w:t>הצמדת</w:t>
      </w:r>
      <w:r w:rsidR="009717CC" w:rsidRPr="009D0A1F">
        <w:rPr>
          <w:rtl/>
        </w:rPr>
        <w:t xml:space="preserve"> </w:t>
      </w:r>
      <w:r w:rsidR="00E65C05" w:rsidRPr="00E65C05">
        <w:rPr>
          <w:rtl/>
        </w:rPr>
        <w:t xml:space="preserve">תשלומים </w:t>
      </w:r>
      <w:r w:rsidR="00E65C05" w:rsidRPr="00E65C05">
        <w:rPr>
          <w:rFonts w:hint="eastAsia"/>
          <w:rtl/>
        </w:rPr>
        <w:t>בפרויקטי</w:t>
      </w:r>
      <w:r w:rsidR="00E65C05" w:rsidRPr="00E65C05">
        <w:rPr>
          <w:rtl/>
        </w:rPr>
        <w:t xml:space="preserve"> פיתוח ו/או </w:t>
      </w:r>
      <w:r w:rsidR="00E65C05" w:rsidRPr="00E65C05">
        <w:rPr>
          <w:rFonts w:hint="eastAsia"/>
          <w:rtl/>
        </w:rPr>
        <w:t>בינוי</w:t>
      </w:r>
      <w:r w:rsidR="00E65C05" w:rsidRPr="009D0A1F" w:rsidDel="00E46E85">
        <w:rPr>
          <w:rFonts w:hint="eastAsia"/>
          <w:rtl/>
        </w:rPr>
        <w:t xml:space="preserve"> </w:t>
      </w:r>
      <w:r w:rsidR="00E65C05">
        <w:rPr>
          <w:rFonts w:hint="cs"/>
          <w:rtl/>
        </w:rPr>
        <w:t xml:space="preserve">(ראה </w:t>
      </w:r>
      <w:r w:rsidR="009717CC" w:rsidRPr="009D0A1F">
        <w:rPr>
          <w:rFonts w:hint="eastAsia"/>
          <w:rtl/>
        </w:rPr>
        <w:t>סעיף</w:t>
      </w:r>
      <w:r w:rsidR="009717CC" w:rsidRPr="009D0A1F">
        <w:rPr>
          <w:rtl/>
        </w:rPr>
        <w:t xml:space="preserve"> </w:t>
      </w:r>
      <w:r w:rsidR="00EC50F8">
        <w:rPr>
          <w:rtl/>
        </w:rPr>
        <w:fldChar w:fldCharType="begin"/>
      </w:r>
      <w:r w:rsidR="00EC50F8">
        <w:rPr>
          <w:rtl/>
        </w:rPr>
        <w:instrText xml:space="preserve"> </w:instrText>
      </w:r>
      <w:r w:rsidR="00EC50F8">
        <w:instrText>REF</w:instrText>
      </w:r>
      <w:r w:rsidR="00EC50F8">
        <w:rPr>
          <w:rtl/>
        </w:rPr>
        <w:instrText xml:space="preserve"> _</w:instrText>
      </w:r>
      <w:r w:rsidR="00EC50F8">
        <w:instrText>Ref94448161 \r \h</w:instrText>
      </w:r>
      <w:r w:rsidR="00EC50F8">
        <w:rPr>
          <w:rtl/>
        </w:rPr>
        <w:instrText xml:space="preserve"> </w:instrText>
      </w:r>
      <w:r w:rsidR="00EC50F8">
        <w:rPr>
          <w:rtl/>
        </w:rPr>
      </w:r>
      <w:r w:rsidR="00EC50F8">
        <w:rPr>
          <w:rtl/>
        </w:rPr>
        <w:fldChar w:fldCharType="separate"/>
      </w:r>
      <w:r w:rsidR="00EC50F8">
        <w:rPr>
          <w:cs/>
        </w:rPr>
        <w:t>‎</w:t>
      </w:r>
      <w:r w:rsidR="00EC50F8">
        <w:t>2.3</w:t>
      </w:r>
      <w:r w:rsidR="00EC50F8">
        <w:rPr>
          <w:rtl/>
        </w:rPr>
        <w:fldChar w:fldCharType="end"/>
      </w:r>
      <w:r w:rsidR="00EC50F8">
        <w:rPr>
          <w:rFonts w:hint="cs"/>
          <w:rtl/>
        </w:rPr>
        <w:t xml:space="preserve"> </w:t>
      </w:r>
      <w:r w:rsidR="009717CC" w:rsidRPr="009D0A1F">
        <w:rPr>
          <w:rFonts w:hint="eastAsia"/>
          <w:rtl/>
        </w:rPr>
        <w:t>להלן</w:t>
      </w:r>
      <w:r w:rsidR="00E65C05">
        <w:rPr>
          <w:rFonts w:hint="cs"/>
          <w:rtl/>
        </w:rPr>
        <w:t>)</w:t>
      </w:r>
      <w:r w:rsidR="009717CC" w:rsidRPr="009D0A1F">
        <w:rPr>
          <w:rtl/>
        </w:rPr>
        <w:t xml:space="preserve">, </w:t>
      </w:r>
      <w:r w:rsidR="009717CC" w:rsidRPr="009D0A1F">
        <w:rPr>
          <w:rFonts w:hint="eastAsia"/>
          <w:rtl/>
        </w:rPr>
        <w:t>ההוראה</w:t>
      </w:r>
      <w:r w:rsidR="009717CC" w:rsidRPr="009D0A1F">
        <w:rPr>
          <w:rtl/>
        </w:rPr>
        <w:t xml:space="preserve"> </w:t>
      </w:r>
      <w:r w:rsidR="009717CC" w:rsidRPr="009D0A1F">
        <w:rPr>
          <w:rFonts w:hint="eastAsia"/>
          <w:rtl/>
        </w:rPr>
        <w:t>חלה</w:t>
      </w:r>
      <w:r w:rsidR="009717CC" w:rsidRPr="009D0A1F">
        <w:rPr>
          <w:rtl/>
        </w:rPr>
        <w:t xml:space="preserve"> </w:t>
      </w:r>
      <w:r w:rsidR="009717CC" w:rsidRPr="009D0A1F">
        <w:rPr>
          <w:rFonts w:hint="eastAsia"/>
          <w:rtl/>
        </w:rPr>
        <w:t>על</w:t>
      </w:r>
      <w:r w:rsidR="009717CC" w:rsidRPr="009D0A1F">
        <w:rPr>
          <w:rtl/>
        </w:rPr>
        <w:t xml:space="preserve"> </w:t>
      </w:r>
      <w:r w:rsidR="009717CC" w:rsidRPr="009D0A1F">
        <w:rPr>
          <w:rFonts w:hint="eastAsia"/>
          <w:rtl/>
        </w:rPr>
        <w:t>התחייבויות</w:t>
      </w:r>
      <w:r w:rsidR="009717CC" w:rsidRPr="009D0A1F">
        <w:rPr>
          <w:rtl/>
        </w:rPr>
        <w:t xml:space="preserve"> </w:t>
      </w:r>
      <w:r w:rsidR="00A37211">
        <w:rPr>
          <w:rFonts w:hint="cs"/>
          <w:rtl/>
        </w:rPr>
        <w:t>שתוקמנה</w:t>
      </w:r>
      <w:r w:rsidR="00A37211" w:rsidRPr="009D0A1F">
        <w:rPr>
          <w:rtl/>
        </w:rPr>
        <w:t xml:space="preserve"> </w:t>
      </w:r>
      <w:r w:rsidR="009717CC" w:rsidRPr="009D0A1F">
        <w:rPr>
          <w:rFonts w:hint="eastAsia"/>
          <w:rtl/>
        </w:rPr>
        <w:t>החל</w:t>
      </w:r>
      <w:r w:rsidR="009717CC" w:rsidRPr="009D0A1F">
        <w:rPr>
          <w:rtl/>
        </w:rPr>
        <w:t xml:space="preserve"> </w:t>
      </w:r>
      <w:r w:rsidR="009717CC" w:rsidRPr="009D0A1F">
        <w:rPr>
          <w:rFonts w:hint="eastAsia"/>
          <w:rtl/>
        </w:rPr>
        <w:t>מיום</w:t>
      </w:r>
      <w:r w:rsidR="009717CC" w:rsidRPr="009D0A1F">
        <w:rPr>
          <w:rtl/>
        </w:rPr>
        <w:t xml:space="preserve"> </w:t>
      </w:r>
      <w:r w:rsidR="00E563F0">
        <w:rPr>
          <w:rFonts w:hint="cs"/>
          <w:rtl/>
        </w:rPr>
        <w:t>1</w:t>
      </w:r>
      <w:r w:rsidR="009717CC" w:rsidRPr="009D0A1F">
        <w:rPr>
          <w:rtl/>
        </w:rPr>
        <w:t xml:space="preserve"> ב</w:t>
      </w:r>
      <w:r w:rsidR="00E563F0">
        <w:rPr>
          <w:rFonts w:hint="cs"/>
          <w:rtl/>
        </w:rPr>
        <w:t>פברואר</w:t>
      </w:r>
      <w:r w:rsidR="009717CC" w:rsidRPr="009D0A1F">
        <w:rPr>
          <w:rtl/>
        </w:rPr>
        <w:t xml:space="preserve"> 2022.</w:t>
      </w:r>
      <w:bookmarkEnd w:id="1"/>
    </w:p>
    <w:p w14:paraId="40CA2D26" w14:textId="77777777" w:rsidR="000D13EE" w:rsidRPr="009D0A1F" w:rsidRDefault="00A820A1" w:rsidP="00300049">
      <w:pPr>
        <w:pStyle w:val="2"/>
        <w:rPr>
          <w:u w:val="single"/>
          <w:rtl/>
        </w:rPr>
      </w:pPr>
      <w:r w:rsidRPr="009D0A1F">
        <w:rPr>
          <w:u w:val="single"/>
          <w:rtl/>
        </w:rPr>
        <w:t>מטר</w:t>
      </w:r>
      <w:r w:rsidR="000D13EE" w:rsidRPr="009D0A1F">
        <w:rPr>
          <w:u w:val="single"/>
          <w:rtl/>
        </w:rPr>
        <w:t>ו</w:t>
      </w:r>
      <w:r w:rsidRPr="009D0A1F">
        <w:rPr>
          <w:u w:val="single"/>
          <w:rtl/>
        </w:rPr>
        <w:t>ת ההוראה</w:t>
      </w:r>
    </w:p>
    <w:p w14:paraId="2732D283" w14:textId="77777777" w:rsidR="00F819F5" w:rsidRPr="009D0A1F" w:rsidRDefault="00F819F5" w:rsidP="00D93085">
      <w:pPr>
        <w:pStyle w:val="3"/>
      </w:pPr>
      <w:r w:rsidRPr="009D0A1F">
        <w:rPr>
          <w:rFonts w:hint="eastAsia"/>
          <w:rtl/>
        </w:rPr>
        <w:t>הסדרה</w:t>
      </w:r>
      <w:r w:rsidRPr="009D0A1F">
        <w:rPr>
          <w:rtl/>
        </w:rPr>
        <w:t xml:space="preserve"> </w:t>
      </w:r>
      <w:r w:rsidRPr="009D0A1F">
        <w:rPr>
          <w:rFonts w:hint="eastAsia"/>
          <w:rtl/>
        </w:rPr>
        <w:t>והטמעה</w:t>
      </w:r>
      <w:r w:rsidRPr="009D0A1F">
        <w:rPr>
          <w:rFonts w:hint="cs"/>
          <w:rtl/>
        </w:rPr>
        <w:t xml:space="preserve"> של</w:t>
      </w:r>
      <w:r w:rsidRPr="009D0A1F">
        <w:rPr>
          <w:rtl/>
        </w:rPr>
        <w:t xml:space="preserve"> תהליך עבודה אחיד </w:t>
      </w:r>
      <w:r w:rsidR="00DB0843" w:rsidRPr="009D0A1F">
        <w:rPr>
          <w:rFonts w:hint="cs"/>
          <w:rtl/>
        </w:rPr>
        <w:t>בכלל המשרדים</w:t>
      </w:r>
      <w:r w:rsidRPr="009D0A1F">
        <w:rPr>
          <w:rFonts w:hint="cs"/>
          <w:rtl/>
        </w:rPr>
        <w:t xml:space="preserve"> </w:t>
      </w:r>
      <w:r w:rsidR="00DB0843" w:rsidRPr="009D0A1F">
        <w:rPr>
          <w:rFonts w:hint="cs"/>
          <w:rtl/>
        </w:rPr>
        <w:t>המש</w:t>
      </w:r>
      <w:r w:rsidR="005E211F" w:rsidRPr="009D0A1F">
        <w:rPr>
          <w:rFonts w:hint="cs"/>
          <w:rtl/>
        </w:rPr>
        <w:t>תת</w:t>
      </w:r>
      <w:r w:rsidR="00DB0843" w:rsidRPr="009D0A1F">
        <w:rPr>
          <w:rFonts w:hint="cs"/>
          <w:rtl/>
        </w:rPr>
        <w:t>פים בפרו</w:t>
      </w:r>
      <w:r w:rsidR="008804AF" w:rsidRPr="009D0A1F">
        <w:rPr>
          <w:rFonts w:hint="cs"/>
          <w:rtl/>
        </w:rPr>
        <w:t>י</w:t>
      </w:r>
      <w:r w:rsidR="005E211F" w:rsidRPr="009D0A1F">
        <w:rPr>
          <w:rFonts w:hint="cs"/>
          <w:rtl/>
        </w:rPr>
        <w:t>ק</w:t>
      </w:r>
      <w:r w:rsidR="00DB0843" w:rsidRPr="009D0A1F">
        <w:rPr>
          <w:rFonts w:hint="cs"/>
          <w:rtl/>
        </w:rPr>
        <w:t>טי</w:t>
      </w:r>
      <w:r w:rsidRPr="009D0A1F">
        <w:rPr>
          <w:rtl/>
        </w:rPr>
        <w:t xml:space="preserve"> </w:t>
      </w:r>
      <w:r w:rsidRPr="009D0A1F">
        <w:rPr>
          <w:rFonts w:hint="cs"/>
          <w:rtl/>
        </w:rPr>
        <w:t xml:space="preserve">פיתוח, </w:t>
      </w:r>
      <w:r w:rsidRPr="009D0A1F">
        <w:rPr>
          <w:rFonts w:hint="eastAsia"/>
          <w:rtl/>
        </w:rPr>
        <w:t>תכנון</w:t>
      </w:r>
      <w:r w:rsidRPr="009D0A1F">
        <w:rPr>
          <w:rFonts w:hint="cs"/>
          <w:rtl/>
        </w:rPr>
        <w:t xml:space="preserve"> </w:t>
      </w:r>
      <w:r w:rsidR="00F31FCD" w:rsidRPr="009D0A1F">
        <w:rPr>
          <w:rFonts w:hint="cs"/>
          <w:rtl/>
        </w:rPr>
        <w:t xml:space="preserve">ו/או </w:t>
      </w:r>
      <w:r w:rsidRPr="009D0A1F">
        <w:rPr>
          <w:rFonts w:hint="cs"/>
          <w:rtl/>
        </w:rPr>
        <w:t>בינוי</w:t>
      </w:r>
      <w:r w:rsidR="008B558E" w:rsidRPr="009D0A1F">
        <w:rPr>
          <w:rFonts w:hint="cs"/>
          <w:rtl/>
        </w:rPr>
        <w:t>,</w:t>
      </w:r>
      <w:r w:rsidR="00DB0843" w:rsidRPr="009D0A1F">
        <w:rPr>
          <w:rFonts w:hint="cs"/>
          <w:rtl/>
        </w:rPr>
        <w:t xml:space="preserve"> </w:t>
      </w:r>
      <w:r w:rsidR="00EA22E9" w:rsidRPr="009D0A1F">
        <w:rPr>
          <w:rFonts w:hint="cs"/>
          <w:rtl/>
        </w:rPr>
        <w:t>ה</w:t>
      </w:r>
      <w:r w:rsidR="00DB0843" w:rsidRPr="009D0A1F">
        <w:rPr>
          <w:rFonts w:hint="cs"/>
          <w:rtl/>
        </w:rPr>
        <w:t>מבוצע</w:t>
      </w:r>
      <w:r w:rsidR="00EA22E9" w:rsidRPr="009D0A1F">
        <w:rPr>
          <w:rFonts w:hint="cs"/>
          <w:rtl/>
        </w:rPr>
        <w:t>ים</w:t>
      </w:r>
      <w:r w:rsidR="00DB0843" w:rsidRPr="009D0A1F">
        <w:rPr>
          <w:rFonts w:hint="cs"/>
          <w:rtl/>
        </w:rPr>
        <w:t xml:space="preserve"> על ידי הרשויות המקומיות</w:t>
      </w:r>
      <w:r w:rsidR="002637F9" w:rsidRPr="009D0A1F">
        <w:rPr>
          <w:rtl/>
        </w:rPr>
        <w:t xml:space="preserve">. </w:t>
      </w:r>
    </w:p>
    <w:p w14:paraId="63C2BEE9" w14:textId="663EACBE" w:rsidR="005F1E08" w:rsidRPr="003D4773" w:rsidRDefault="00C76D14" w:rsidP="002A3A88">
      <w:pPr>
        <w:pStyle w:val="3"/>
      </w:pPr>
      <w:r w:rsidRPr="009D0A1F">
        <w:rPr>
          <w:rFonts w:hint="cs"/>
          <w:rtl/>
        </w:rPr>
        <w:t>הנחיית</w:t>
      </w:r>
      <w:r w:rsidR="005F1E08" w:rsidRPr="009D0A1F">
        <w:rPr>
          <w:rFonts w:hint="cs"/>
          <w:rtl/>
        </w:rPr>
        <w:t xml:space="preserve"> המשרדים </w:t>
      </w:r>
      <w:r w:rsidR="00231510" w:rsidRPr="009D0A1F">
        <w:rPr>
          <w:rFonts w:hint="cs"/>
          <w:rtl/>
        </w:rPr>
        <w:t>אודות</w:t>
      </w:r>
      <w:r w:rsidR="009E0122" w:rsidRPr="009D0A1F">
        <w:rPr>
          <w:rFonts w:hint="cs"/>
          <w:rtl/>
        </w:rPr>
        <w:t xml:space="preserve"> </w:t>
      </w:r>
      <w:r w:rsidR="00207241" w:rsidRPr="009D0A1F">
        <w:rPr>
          <w:rFonts w:hint="cs"/>
          <w:rtl/>
        </w:rPr>
        <w:t xml:space="preserve">אופן </w:t>
      </w:r>
      <w:r w:rsidR="005F1E08" w:rsidRPr="009D0A1F">
        <w:rPr>
          <w:rFonts w:hint="cs"/>
          <w:rtl/>
        </w:rPr>
        <w:t>ה</w:t>
      </w:r>
      <w:r w:rsidR="00207241" w:rsidRPr="009D0A1F">
        <w:rPr>
          <w:rtl/>
        </w:rPr>
        <w:t xml:space="preserve">תשלום </w:t>
      </w:r>
      <w:r w:rsidR="00207241" w:rsidRPr="009D0A1F">
        <w:rPr>
          <w:rFonts w:hint="cs"/>
          <w:rtl/>
        </w:rPr>
        <w:t>לרשויות</w:t>
      </w:r>
      <w:r w:rsidR="00A379B4" w:rsidRPr="009D0A1F">
        <w:rPr>
          <w:rFonts w:hint="cs"/>
          <w:rtl/>
        </w:rPr>
        <w:t xml:space="preserve"> </w:t>
      </w:r>
      <w:r w:rsidR="00A379B4" w:rsidRPr="009D0A1F">
        <w:rPr>
          <w:rtl/>
        </w:rPr>
        <w:t xml:space="preserve">בגין ביצוע </w:t>
      </w:r>
      <w:r w:rsidR="00A63657" w:rsidRPr="009D0A1F">
        <w:rPr>
          <w:rFonts w:hint="cs"/>
          <w:rtl/>
        </w:rPr>
        <w:t>עבודות הנדסה בנאיות</w:t>
      </w:r>
      <w:r w:rsidR="002637F9" w:rsidRPr="009D0A1F">
        <w:rPr>
          <w:rFonts w:hint="cs"/>
          <w:rtl/>
        </w:rPr>
        <w:t>,</w:t>
      </w:r>
      <w:r w:rsidR="00A63657" w:rsidRPr="009D0A1F" w:rsidDel="00A63657">
        <w:rPr>
          <w:rFonts w:hint="cs"/>
          <w:rtl/>
        </w:rPr>
        <w:t xml:space="preserve"> </w:t>
      </w:r>
      <w:r w:rsidR="009E0122" w:rsidRPr="009D0A1F">
        <w:rPr>
          <w:rFonts w:hint="cs"/>
          <w:rtl/>
        </w:rPr>
        <w:t>בהתאם ל</w:t>
      </w:r>
      <w:hyperlink r:id="rId12" w:history="1">
        <w:r w:rsidR="009E0122" w:rsidRPr="009D0A1F">
          <w:rPr>
            <w:rStyle w:val="Hyperlink"/>
            <w:rtl/>
          </w:rPr>
          <w:t>חוק מוסר תשלומים ל</w:t>
        </w:r>
        <w:r w:rsidR="009E0122" w:rsidRPr="009D0A1F">
          <w:rPr>
            <w:rStyle w:val="Hyperlink"/>
            <w:rFonts w:hint="eastAsia"/>
            <w:rtl/>
          </w:rPr>
          <w:t>ספקים</w:t>
        </w:r>
        <w:r w:rsidR="009E0122" w:rsidRPr="009D0A1F">
          <w:rPr>
            <w:rStyle w:val="Hyperlink"/>
            <w:rtl/>
          </w:rPr>
          <w:t>, תשע"ז-2017</w:t>
        </w:r>
        <w:r w:rsidR="00A379B4" w:rsidRPr="009D0A1F">
          <w:rPr>
            <w:rStyle w:val="Hyperlink"/>
            <w:rFonts w:hint="cs"/>
            <w:rtl/>
          </w:rPr>
          <w:t>.</w:t>
        </w:r>
      </w:hyperlink>
    </w:p>
    <w:p w14:paraId="0D75E26C" w14:textId="4305373C" w:rsidR="00E2140C" w:rsidRPr="009D0A1F" w:rsidRDefault="00E2140C" w:rsidP="00E2140C">
      <w:pPr>
        <w:pStyle w:val="3"/>
      </w:pPr>
      <w:r w:rsidRPr="009D0A1F">
        <w:rPr>
          <w:rFonts w:hint="cs"/>
          <w:rtl/>
        </w:rPr>
        <w:t xml:space="preserve">הנחיית המשרדים לגבי אופן ההצמדה של תשלומים לרשויות מקומיות בפרויקטי פיתוח </w:t>
      </w:r>
      <w:r w:rsidR="00E975F0" w:rsidRPr="009D0A1F">
        <w:rPr>
          <w:rFonts w:hint="cs"/>
          <w:rtl/>
        </w:rPr>
        <w:t>ו/</w:t>
      </w:r>
      <w:r w:rsidRPr="009D0A1F">
        <w:rPr>
          <w:rFonts w:hint="cs"/>
          <w:rtl/>
        </w:rPr>
        <w:t xml:space="preserve">או בינוי. </w:t>
      </w:r>
    </w:p>
    <w:p w14:paraId="4122C9E2" w14:textId="056E2AB4" w:rsidR="007F602D" w:rsidRPr="003D4773" w:rsidRDefault="00E05669" w:rsidP="00255A01">
      <w:pPr>
        <w:pStyle w:val="2"/>
        <w:rPr>
          <w:rFonts w:asciiTheme="minorBidi" w:hAnsiTheme="minorBidi"/>
        </w:rPr>
      </w:pPr>
      <w:r w:rsidRPr="009D0A1F">
        <w:rPr>
          <w:rFonts w:asciiTheme="minorBidi" w:hAnsiTheme="minorBidi"/>
          <w:rtl/>
        </w:rPr>
        <w:t>ראה הגדרות הוראה זו ב</w:t>
      </w:r>
      <w:hyperlink w:anchor="נספח_א" w:history="1">
        <w:r w:rsidRPr="009D0A1F">
          <w:rPr>
            <w:rStyle w:val="Hyperlink"/>
            <w:rFonts w:asciiTheme="minorBidi" w:hAnsiTheme="minorBidi"/>
            <w:rtl/>
          </w:rPr>
          <w:t xml:space="preserve">נספח א </w:t>
        </w:r>
        <w:r w:rsidR="004D2E52" w:rsidRPr="009D0A1F">
          <w:rPr>
            <w:rStyle w:val="Hyperlink"/>
            <w:rFonts w:asciiTheme="minorBidi" w:hAnsiTheme="minorBidi" w:hint="cs"/>
            <w:rtl/>
          </w:rPr>
          <w:t>-</w:t>
        </w:r>
        <w:r w:rsidRPr="009D0A1F">
          <w:rPr>
            <w:rStyle w:val="Hyperlink"/>
            <w:rFonts w:asciiTheme="minorBidi" w:hAnsiTheme="minorBidi"/>
            <w:rtl/>
          </w:rPr>
          <w:t xml:space="preserve"> הגדרות.</w:t>
        </w:r>
      </w:hyperlink>
    </w:p>
    <w:p w14:paraId="25BFBF34" w14:textId="00266630" w:rsidR="003B44A6" w:rsidRPr="008540FE" w:rsidRDefault="00E2140C" w:rsidP="003B44A6">
      <w:pPr>
        <w:pStyle w:val="2"/>
        <w:rPr>
          <w:rStyle w:val="Hyperlink"/>
          <w:rFonts w:asciiTheme="minorBidi" w:hAnsiTheme="minorBidi"/>
        </w:rPr>
      </w:pPr>
      <w:r w:rsidRPr="009D0A1F">
        <w:rPr>
          <w:rFonts w:asciiTheme="minorBidi" w:hAnsiTheme="minorBidi" w:hint="eastAsia"/>
          <w:rtl/>
        </w:rPr>
        <w:t>ראה</w:t>
      </w:r>
      <w:r w:rsidRPr="009D0A1F">
        <w:rPr>
          <w:rFonts w:asciiTheme="minorBidi" w:hAnsiTheme="minorBidi"/>
          <w:rtl/>
        </w:rPr>
        <w:t xml:space="preserve"> </w:t>
      </w:r>
      <w:r w:rsidRPr="009D0A1F">
        <w:rPr>
          <w:rFonts w:hint="eastAsia"/>
          <w:rtl/>
        </w:rPr>
        <w:t>דוגמה</w:t>
      </w:r>
      <w:r w:rsidRPr="009D0A1F">
        <w:rPr>
          <w:rtl/>
        </w:rPr>
        <w:t xml:space="preserve"> לביצוע הצמדה </w:t>
      </w:r>
      <w:r w:rsidRPr="009D0A1F">
        <w:rPr>
          <w:rFonts w:hint="eastAsia"/>
          <w:rtl/>
        </w:rPr>
        <w:t>ב</w:t>
      </w:r>
      <w:r w:rsidR="008540FE">
        <w:rPr>
          <w:u w:color="3464BA"/>
          <w:rtl/>
        </w:rPr>
        <w:fldChar w:fldCharType="begin"/>
      </w:r>
      <w:r w:rsidR="008540FE">
        <w:rPr>
          <w:u w:color="3464BA"/>
          <w:rtl/>
        </w:rPr>
        <w:instrText xml:space="preserve"> </w:instrText>
      </w:r>
      <w:r w:rsidR="008540FE">
        <w:rPr>
          <w:u w:color="3464BA"/>
        </w:rPr>
        <w:instrText>HYPERLINK</w:instrText>
      </w:r>
      <w:r w:rsidR="008540FE">
        <w:rPr>
          <w:u w:color="3464BA"/>
          <w:rtl/>
        </w:rPr>
        <w:instrText xml:space="preserve">  \</w:instrText>
      </w:r>
      <w:r w:rsidR="008540FE">
        <w:rPr>
          <w:u w:color="3464BA"/>
        </w:rPr>
        <w:instrText>l</w:instrText>
      </w:r>
      <w:r w:rsidR="008540FE">
        <w:rPr>
          <w:u w:color="3464BA"/>
          <w:rtl/>
        </w:rPr>
        <w:instrText xml:space="preserve"> "</w:instrText>
      </w:r>
      <w:r w:rsidR="008540FE">
        <w:rPr>
          <w:rFonts w:hint="eastAsia"/>
          <w:u w:color="3464BA"/>
          <w:rtl/>
        </w:rPr>
        <w:instrText>נספח</w:instrText>
      </w:r>
      <w:r w:rsidR="008540FE">
        <w:rPr>
          <w:u w:color="3464BA"/>
          <w:rtl/>
        </w:rPr>
        <w:instrText xml:space="preserve">_ג" </w:instrText>
      </w:r>
      <w:r w:rsidR="008540FE">
        <w:rPr>
          <w:u w:color="3464BA"/>
          <w:rtl/>
        </w:rPr>
        <w:fldChar w:fldCharType="separate"/>
      </w:r>
      <w:r w:rsidRPr="008540FE">
        <w:rPr>
          <w:rStyle w:val="Hyperlink"/>
          <w:rFonts w:hint="eastAsia"/>
          <w:rtl/>
        </w:rPr>
        <w:t>נספח</w:t>
      </w:r>
      <w:r w:rsidRPr="008540FE">
        <w:rPr>
          <w:rStyle w:val="Hyperlink"/>
          <w:rtl/>
        </w:rPr>
        <w:t xml:space="preserve"> ג – דוגמה לביצוע הצמדה בפרויקט פיתוח </w:t>
      </w:r>
      <w:r w:rsidR="00E975F0" w:rsidRPr="008540FE">
        <w:rPr>
          <w:rStyle w:val="Hyperlink"/>
          <w:rFonts w:hint="eastAsia"/>
          <w:rtl/>
        </w:rPr>
        <w:t>ו</w:t>
      </w:r>
      <w:r w:rsidR="00E975F0" w:rsidRPr="008540FE">
        <w:rPr>
          <w:rStyle w:val="Hyperlink"/>
          <w:rtl/>
        </w:rPr>
        <w:t xml:space="preserve">/או </w:t>
      </w:r>
      <w:r w:rsidR="00E975F0" w:rsidRPr="008540FE">
        <w:rPr>
          <w:rStyle w:val="Hyperlink"/>
          <w:rFonts w:hint="eastAsia"/>
          <w:rtl/>
        </w:rPr>
        <w:t>בינוי</w:t>
      </w:r>
      <w:r w:rsidR="00E975F0" w:rsidRPr="008540FE">
        <w:rPr>
          <w:rStyle w:val="Hyperlink"/>
          <w:rtl/>
        </w:rPr>
        <w:t xml:space="preserve"> </w:t>
      </w:r>
      <w:r w:rsidRPr="008540FE">
        <w:rPr>
          <w:rStyle w:val="Hyperlink"/>
          <w:rtl/>
        </w:rPr>
        <w:t>ברשויות מקומיות.</w:t>
      </w:r>
    </w:p>
    <w:p w14:paraId="6EA7C9C0" w14:textId="5D405FB9" w:rsidR="00041C19" w:rsidRPr="009D0A1F" w:rsidRDefault="008540FE" w:rsidP="003B44A6">
      <w:pPr>
        <w:pStyle w:val="1"/>
        <w:rPr>
          <w:rFonts w:asciiTheme="minorBidi" w:hAnsiTheme="minorBidi"/>
          <w:rtl/>
        </w:rPr>
      </w:pPr>
      <w:r>
        <w:rPr>
          <w:b w:val="0"/>
          <w:bCs w:val="0"/>
          <w:color w:val="auto"/>
          <w:kern w:val="0"/>
          <w:u w:color="3464BA"/>
          <w:rtl/>
        </w:rPr>
        <w:fldChar w:fldCharType="end"/>
      </w:r>
      <w:r w:rsidR="00C735E7" w:rsidRPr="009D0A1F">
        <w:rPr>
          <w:rFonts w:asciiTheme="minorBidi" w:hAnsiTheme="minorBidi"/>
          <w:rtl/>
        </w:rPr>
        <w:t>הנחיות לביצוע</w:t>
      </w:r>
    </w:p>
    <w:p w14:paraId="7E0FFADD" w14:textId="77777777" w:rsidR="008D1734" w:rsidRPr="009D0A1F" w:rsidRDefault="008D1734" w:rsidP="003F3244">
      <w:pPr>
        <w:pStyle w:val="2"/>
        <w:rPr>
          <w:u w:val="single"/>
        </w:rPr>
      </w:pPr>
      <w:r w:rsidRPr="009D0A1F">
        <w:rPr>
          <w:rFonts w:hint="cs"/>
          <w:u w:val="single"/>
          <w:rtl/>
        </w:rPr>
        <w:t xml:space="preserve">הליך </w:t>
      </w:r>
      <w:r w:rsidR="00943DA4" w:rsidRPr="009D0A1F">
        <w:rPr>
          <w:rFonts w:hint="cs"/>
          <w:u w:val="single"/>
          <w:rtl/>
        </w:rPr>
        <w:t>אישור</w:t>
      </w:r>
      <w:r w:rsidR="00255A01" w:rsidRPr="009D0A1F">
        <w:rPr>
          <w:rFonts w:hint="cs"/>
          <w:u w:val="single"/>
          <w:rtl/>
        </w:rPr>
        <w:t xml:space="preserve"> </w:t>
      </w:r>
      <w:r w:rsidR="00CA2FC4" w:rsidRPr="009D0A1F">
        <w:rPr>
          <w:rFonts w:hint="cs"/>
          <w:u w:val="single"/>
          <w:rtl/>
        </w:rPr>
        <w:t>ה</w:t>
      </w:r>
      <w:r w:rsidR="00BA63EE" w:rsidRPr="009D0A1F">
        <w:rPr>
          <w:rFonts w:hint="cs"/>
          <w:u w:val="single"/>
          <w:rtl/>
        </w:rPr>
        <w:t>ה</w:t>
      </w:r>
      <w:r w:rsidR="00CA2FC4" w:rsidRPr="009D0A1F">
        <w:rPr>
          <w:rFonts w:hint="cs"/>
          <w:u w:val="single"/>
          <w:rtl/>
        </w:rPr>
        <w:t>תחייבות</w:t>
      </w:r>
    </w:p>
    <w:p w14:paraId="4617E579" w14:textId="77777777" w:rsidR="00791D21" w:rsidRPr="009D0A1F" w:rsidRDefault="00ED008E" w:rsidP="0041759D">
      <w:pPr>
        <w:pStyle w:val="3"/>
      </w:pPr>
      <w:bookmarkStart w:id="2" w:name="_Ref529364350"/>
      <w:r w:rsidRPr="009D0A1F">
        <w:rPr>
          <w:u w:val="single"/>
          <w:rtl/>
        </w:rPr>
        <w:t>הגשת בקשה</w:t>
      </w:r>
      <w:bookmarkEnd w:id="2"/>
      <w:r w:rsidR="000D0CA4" w:rsidRPr="009D0A1F">
        <w:rPr>
          <w:rFonts w:hint="cs"/>
          <w:u w:val="single"/>
          <w:rtl/>
        </w:rPr>
        <w:t xml:space="preserve"> על ידי הרשות</w:t>
      </w:r>
    </w:p>
    <w:p w14:paraId="1DCB3018" w14:textId="77777777" w:rsidR="0030653E" w:rsidRPr="000C18F6" w:rsidRDefault="00943DA4" w:rsidP="00AB1B51">
      <w:pPr>
        <w:pStyle w:val="4"/>
        <w:ind w:hanging="894"/>
      </w:pPr>
      <w:r>
        <w:rPr>
          <w:rFonts w:hint="cs"/>
          <w:rtl/>
        </w:rPr>
        <w:t>בגין כל פרויקט פיתוח</w:t>
      </w:r>
      <w:r w:rsidR="00A63657">
        <w:rPr>
          <w:rFonts w:hint="cs"/>
          <w:rtl/>
        </w:rPr>
        <w:t xml:space="preserve"> </w:t>
      </w:r>
      <w:r w:rsidR="00A63657" w:rsidRPr="000E7FE0">
        <w:rPr>
          <w:rFonts w:hint="cs"/>
          <w:rtl/>
        </w:rPr>
        <w:t>ו/או בינוי</w:t>
      </w:r>
      <w:r>
        <w:rPr>
          <w:rFonts w:hint="cs"/>
          <w:rtl/>
        </w:rPr>
        <w:t>,</w:t>
      </w:r>
      <w:r w:rsidR="00F37F96" w:rsidRPr="000C18F6">
        <w:rPr>
          <w:rtl/>
        </w:rPr>
        <w:t xml:space="preserve"> </w:t>
      </w:r>
      <w:r w:rsidR="00600991">
        <w:rPr>
          <w:rFonts w:hint="cs"/>
          <w:rtl/>
        </w:rPr>
        <w:t xml:space="preserve">היחידה המקצועית במשרד תוודא כי </w:t>
      </w:r>
      <w:r w:rsidR="00F37F96" w:rsidRPr="000C18F6">
        <w:rPr>
          <w:rtl/>
        </w:rPr>
        <w:t xml:space="preserve">הרשות </w:t>
      </w:r>
      <w:r w:rsidR="00A63657">
        <w:rPr>
          <w:rFonts w:hint="cs"/>
          <w:rtl/>
        </w:rPr>
        <w:t xml:space="preserve">המציאה </w:t>
      </w:r>
      <w:r w:rsidR="00F37F96" w:rsidRPr="000C18F6">
        <w:rPr>
          <w:rtl/>
        </w:rPr>
        <w:t>את המסמכים הבאים:</w:t>
      </w:r>
      <w:r w:rsidR="00AB4D1C" w:rsidRPr="000C18F6">
        <w:rPr>
          <w:rtl/>
        </w:rPr>
        <w:t xml:space="preserve"> </w:t>
      </w:r>
    </w:p>
    <w:p w14:paraId="1700DA18" w14:textId="77777777" w:rsidR="0030653E" w:rsidRPr="000C18F6" w:rsidRDefault="00D401C8" w:rsidP="00B4611B">
      <w:pPr>
        <w:pStyle w:val="5"/>
        <w:rPr>
          <w:rtl/>
        </w:rPr>
      </w:pPr>
      <w:r w:rsidRPr="000C18F6">
        <w:rPr>
          <w:rtl/>
        </w:rPr>
        <w:t>תיאור</w:t>
      </w:r>
      <w:r w:rsidR="0030653E" w:rsidRPr="000C18F6">
        <w:rPr>
          <w:rtl/>
        </w:rPr>
        <w:t xml:space="preserve"> </w:t>
      </w:r>
      <w:r w:rsidR="00BC17B8" w:rsidRPr="000C18F6">
        <w:rPr>
          <w:rtl/>
        </w:rPr>
        <w:t xml:space="preserve">מלא </w:t>
      </w:r>
      <w:r w:rsidR="0030653E" w:rsidRPr="000C18F6">
        <w:rPr>
          <w:rtl/>
        </w:rPr>
        <w:t xml:space="preserve">של </w:t>
      </w:r>
      <w:r w:rsidR="00F37F96" w:rsidRPr="000C18F6">
        <w:rPr>
          <w:rtl/>
        </w:rPr>
        <w:t xml:space="preserve">הפרויקט. </w:t>
      </w:r>
    </w:p>
    <w:p w14:paraId="16BB883D" w14:textId="77777777" w:rsidR="0030653E" w:rsidRPr="000C18F6" w:rsidRDefault="00BC17B8" w:rsidP="00C42947">
      <w:pPr>
        <w:pStyle w:val="5"/>
      </w:pPr>
      <w:r w:rsidRPr="000C18F6">
        <w:rPr>
          <w:rtl/>
        </w:rPr>
        <w:t>זיהוי ג</w:t>
      </w:r>
      <w:r w:rsidR="008B558E">
        <w:rPr>
          <w:rFonts w:hint="cs"/>
          <w:rtl/>
        </w:rPr>
        <w:t>י</w:t>
      </w:r>
      <w:r w:rsidRPr="000C18F6">
        <w:rPr>
          <w:rtl/>
        </w:rPr>
        <w:t>אוגרפי של מיקום הפרויקט</w:t>
      </w:r>
      <w:r w:rsidR="00B6543B" w:rsidRPr="000C18F6">
        <w:rPr>
          <w:rtl/>
        </w:rPr>
        <w:t>.</w:t>
      </w:r>
    </w:p>
    <w:p w14:paraId="33664482" w14:textId="77777777" w:rsidR="007C1577" w:rsidRPr="000C18F6" w:rsidRDefault="007C1577" w:rsidP="00C42947">
      <w:pPr>
        <w:pStyle w:val="5"/>
      </w:pPr>
      <w:r w:rsidRPr="000C18F6">
        <w:rPr>
          <w:rtl/>
        </w:rPr>
        <w:t>סקיצה או מפה מפורטת</w:t>
      </w:r>
      <w:r w:rsidR="00B6543B" w:rsidRPr="000C18F6">
        <w:rPr>
          <w:rtl/>
        </w:rPr>
        <w:t>,</w:t>
      </w:r>
      <w:r w:rsidRPr="000C18F6">
        <w:rPr>
          <w:rtl/>
        </w:rPr>
        <w:t xml:space="preserve"> ככל שנדרש</w:t>
      </w:r>
      <w:r w:rsidR="002600A0" w:rsidRPr="000C18F6">
        <w:rPr>
          <w:rtl/>
        </w:rPr>
        <w:t>ים</w:t>
      </w:r>
      <w:r w:rsidRPr="000C18F6">
        <w:rPr>
          <w:rtl/>
        </w:rPr>
        <w:t xml:space="preserve"> על ידי המשרד</w:t>
      </w:r>
      <w:r w:rsidR="00B6543B" w:rsidRPr="000C18F6">
        <w:rPr>
          <w:rtl/>
        </w:rPr>
        <w:t>.</w:t>
      </w:r>
    </w:p>
    <w:p w14:paraId="755EF97A" w14:textId="77777777" w:rsidR="006875BD" w:rsidRPr="000C18F6" w:rsidRDefault="0055419A" w:rsidP="00A63657">
      <w:pPr>
        <w:pStyle w:val="5"/>
      </w:pPr>
      <w:r>
        <w:rPr>
          <w:rFonts w:hint="cs"/>
          <w:rtl/>
        </w:rPr>
        <w:t>מסמך המפרט את</w:t>
      </w:r>
      <w:r w:rsidR="00BC17B8" w:rsidRPr="000C18F6">
        <w:rPr>
          <w:rtl/>
        </w:rPr>
        <w:t xml:space="preserve"> </w:t>
      </w:r>
      <w:r w:rsidR="00A63657">
        <w:rPr>
          <w:rFonts w:hint="cs"/>
          <w:rtl/>
        </w:rPr>
        <w:t>ה</w:t>
      </w:r>
      <w:r w:rsidR="00BC17B8" w:rsidRPr="000C18F6">
        <w:rPr>
          <w:rtl/>
        </w:rPr>
        <w:t xml:space="preserve">צורך </w:t>
      </w:r>
      <w:r w:rsidR="00A63657">
        <w:rPr>
          <w:rFonts w:hint="cs"/>
          <w:rtl/>
        </w:rPr>
        <w:t>בפרויקט</w:t>
      </w:r>
      <w:r w:rsidR="002600A0" w:rsidRPr="000C18F6">
        <w:rPr>
          <w:rtl/>
        </w:rPr>
        <w:t>,</w:t>
      </w:r>
      <w:r w:rsidR="00FA0EBB" w:rsidRPr="000C18F6">
        <w:rPr>
          <w:rtl/>
        </w:rPr>
        <w:t xml:space="preserve"> ככל שנדרש ע</w:t>
      </w:r>
      <w:r w:rsidR="00CA366E">
        <w:rPr>
          <w:rFonts w:hint="cs"/>
          <w:rtl/>
        </w:rPr>
        <w:t xml:space="preserve">ל </w:t>
      </w:r>
      <w:r w:rsidR="00FA0EBB" w:rsidRPr="000C18F6">
        <w:rPr>
          <w:rtl/>
        </w:rPr>
        <w:t>י</w:t>
      </w:r>
      <w:r w:rsidR="00CA366E">
        <w:rPr>
          <w:rFonts w:hint="cs"/>
          <w:rtl/>
        </w:rPr>
        <w:t>די</w:t>
      </w:r>
      <w:r w:rsidR="00FA0EBB" w:rsidRPr="000C18F6">
        <w:rPr>
          <w:rtl/>
        </w:rPr>
        <w:t xml:space="preserve"> המשרד</w:t>
      </w:r>
      <w:r w:rsidR="00B6543B" w:rsidRPr="000C18F6">
        <w:rPr>
          <w:rtl/>
        </w:rPr>
        <w:t>.</w:t>
      </w:r>
    </w:p>
    <w:p w14:paraId="5795BDBF" w14:textId="77777777" w:rsidR="00ED008E" w:rsidRPr="000C18F6" w:rsidRDefault="00ED008E" w:rsidP="00255A01">
      <w:pPr>
        <w:pStyle w:val="5"/>
      </w:pPr>
      <w:r w:rsidRPr="000C18F6">
        <w:rPr>
          <w:rtl/>
        </w:rPr>
        <w:t xml:space="preserve">תב"ע </w:t>
      </w:r>
      <w:r w:rsidR="007E60EA">
        <w:rPr>
          <w:rFonts w:hint="cs"/>
          <w:rtl/>
        </w:rPr>
        <w:t xml:space="preserve">(תכנית בניין עיר) </w:t>
      </w:r>
      <w:r w:rsidRPr="000C18F6">
        <w:rPr>
          <w:rtl/>
        </w:rPr>
        <w:t>מאושרת</w:t>
      </w:r>
      <w:r w:rsidR="00D307EE" w:rsidRPr="000C18F6">
        <w:rPr>
          <w:rtl/>
        </w:rPr>
        <w:t>, על פי כל דין.</w:t>
      </w:r>
    </w:p>
    <w:p w14:paraId="269D2F1E" w14:textId="037AE041" w:rsidR="000C2F73" w:rsidRPr="0083671A" w:rsidRDefault="00A63657" w:rsidP="00CE2879">
      <w:pPr>
        <w:pStyle w:val="5"/>
      </w:pPr>
      <w:bookmarkStart w:id="3" w:name="_Ref10062242"/>
      <w:bookmarkStart w:id="4" w:name="_Ref94476502"/>
      <w:r w:rsidRPr="000E7FE0">
        <w:rPr>
          <w:rtl/>
        </w:rPr>
        <w:t>אומדן כספי או כתב כמויות</w:t>
      </w:r>
      <w:r w:rsidRPr="000E7FE0">
        <w:rPr>
          <w:rFonts w:hint="cs"/>
          <w:rtl/>
        </w:rPr>
        <w:t xml:space="preserve"> או טיוטת אבני דרך לתשלום במקרה של הסכם "פאושלי"</w:t>
      </w:r>
      <w:r w:rsidR="00936A9F">
        <w:rPr>
          <w:rFonts w:hint="cs"/>
          <w:rtl/>
        </w:rPr>
        <w:t>. מסמכים אלו יומצאו</w:t>
      </w:r>
      <w:r w:rsidRPr="000E7FE0">
        <w:rPr>
          <w:rFonts w:hint="cs"/>
          <w:rtl/>
        </w:rPr>
        <w:t>, ככל שלמשרד אין מפתחות תקצוב מוגדרים מראש</w:t>
      </w:r>
      <w:r w:rsidRPr="000E7FE0">
        <w:rPr>
          <w:rtl/>
        </w:rPr>
        <w:t>.</w:t>
      </w:r>
      <w:bookmarkEnd w:id="3"/>
      <w:r w:rsidR="00BB0D6E">
        <w:rPr>
          <w:rFonts w:hint="cs"/>
          <w:rtl/>
        </w:rPr>
        <w:t xml:space="preserve"> מסמכים אלו יכללו התייחסות לסל </w:t>
      </w:r>
      <w:r w:rsidR="000C2F73">
        <w:rPr>
          <w:rFonts w:hint="cs"/>
          <w:rtl/>
        </w:rPr>
        <w:t xml:space="preserve">ההצמדה הנדרש </w:t>
      </w:r>
      <w:r w:rsidR="000C2F73" w:rsidRPr="0083671A">
        <w:rPr>
          <w:rFonts w:hint="eastAsia"/>
          <w:rtl/>
        </w:rPr>
        <w:t>בפרויקט</w:t>
      </w:r>
      <w:r w:rsidR="000C2F73" w:rsidRPr="0083671A">
        <w:rPr>
          <w:rtl/>
        </w:rPr>
        <w:t xml:space="preserve"> (להלן: "המדד </w:t>
      </w:r>
      <w:r w:rsidR="000C2F73" w:rsidRPr="0083671A">
        <w:rPr>
          <w:rFonts w:hint="eastAsia"/>
          <w:rtl/>
        </w:rPr>
        <w:t>הפרויקטלי</w:t>
      </w:r>
      <w:r w:rsidR="000C2F73" w:rsidRPr="0083671A">
        <w:rPr>
          <w:rtl/>
        </w:rPr>
        <w:t>")</w:t>
      </w:r>
      <w:r w:rsidR="00CE2879">
        <w:rPr>
          <w:rFonts w:hint="cs"/>
          <w:rtl/>
        </w:rPr>
        <w:t>,</w:t>
      </w:r>
      <w:r w:rsidR="00BB0D6E" w:rsidRPr="0083671A">
        <w:rPr>
          <w:rtl/>
        </w:rPr>
        <w:t xml:space="preserve"> כפי שנקבע על ידי חשב המשרד</w:t>
      </w:r>
      <w:r w:rsidR="00950021" w:rsidRPr="0083671A">
        <w:rPr>
          <w:rtl/>
        </w:rPr>
        <w:t xml:space="preserve">, </w:t>
      </w:r>
      <w:r w:rsidR="00950021" w:rsidRPr="0083671A">
        <w:rPr>
          <w:rFonts w:hint="eastAsia"/>
          <w:rtl/>
        </w:rPr>
        <w:t>כ</w:t>
      </w:r>
      <w:r w:rsidR="00CE2879">
        <w:rPr>
          <w:rFonts w:hint="cs"/>
          <w:rtl/>
        </w:rPr>
        <w:t>מפורט</w:t>
      </w:r>
      <w:r w:rsidR="00950021" w:rsidRPr="0083671A">
        <w:rPr>
          <w:rtl/>
        </w:rPr>
        <w:t xml:space="preserve"> </w:t>
      </w:r>
      <w:r w:rsidR="00950021" w:rsidRPr="0083671A">
        <w:rPr>
          <w:rFonts w:hint="eastAsia"/>
          <w:rtl/>
        </w:rPr>
        <w:t>בסעיף</w:t>
      </w:r>
      <w:r w:rsidR="00950021" w:rsidRPr="0083671A">
        <w:rPr>
          <w:rtl/>
        </w:rPr>
        <w:t xml:space="preserve"> </w:t>
      </w:r>
      <w:r w:rsidR="00CE2879">
        <w:rPr>
          <w:rtl/>
        </w:rPr>
        <w:fldChar w:fldCharType="begin"/>
      </w:r>
      <w:r w:rsidR="00CE2879">
        <w:rPr>
          <w:rtl/>
        </w:rPr>
        <w:instrText xml:space="preserve"> </w:instrText>
      </w:r>
      <w:r w:rsidR="00CE2879">
        <w:instrText>REF</w:instrText>
      </w:r>
      <w:r w:rsidR="00CE2879">
        <w:rPr>
          <w:rtl/>
        </w:rPr>
        <w:instrText xml:space="preserve"> _</w:instrText>
      </w:r>
      <w:r w:rsidR="00CE2879">
        <w:instrText>Ref94475830 \r \h</w:instrText>
      </w:r>
      <w:r w:rsidR="00CE2879">
        <w:rPr>
          <w:rtl/>
        </w:rPr>
        <w:instrText xml:space="preserve"> </w:instrText>
      </w:r>
      <w:r w:rsidR="00CE2879">
        <w:rPr>
          <w:rtl/>
        </w:rPr>
      </w:r>
      <w:r w:rsidR="00CE2879">
        <w:rPr>
          <w:rtl/>
        </w:rPr>
        <w:fldChar w:fldCharType="separate"/>
      </w:r>
      <w:r w:rsidR="00CE2879">
        <w:rPr>
          <w:cs/>
        </w:rPr>
        <w:t>‎</w:t>
      </w:r>
      <w:r w:rsidR="00CE2879">
        <w:t>2.3.2.1</w:t>
      </w:r>
      <w:r w:rsidR="00CE2879">
        <w:rPr>
          <w:rtl/>
        </w:rPr>
        <w:fldChar w:fldCharType="end"/>
      </w:r>
      <w:r w:rsidR="00CE2879">
        <w:rPr>
          <w:rFonts w:hint="cs"/>
          <w:rtl/>
        </w:rPr>
        <w:t xml:space="preserve"> </w:t>
      </w:r>
      <w:r w:rsidR="00950021" w:rsidRPr="0083671A">
        <w:rPr>
          <w:rFonts w:hint="eastAsia"/>
          <w:rtl/>
        </w:rPr>
        <w:t>להלן</w:t>
      </w:r>
      <w:r w:rsidR="00BB0D6E" w:rsidRPr="0083671A">
        <w:rPr>
          <w:rtl/>
        </w:rPr>
        <w:t>.</w:t>
      </w:r>
      <w:bookmarkEnd w:id="4"/>
    </w:p>
    <w:p w14:paraId="7725467F" w14:textId="77777777" w:rsidR="00A63657" w:rsidRPr="0083671A" w:rsidRDefault="00A63657" w:rsidP="00A63657">
      <w:pPr>
        <w:pStyle w:val="5"/>
      </w:pPr>
      <w:r w:rsidRPr="0083671A">
        <w:rPr>
          <w:rtl/>
        </w:rPr>
        <w:t xml:space="preserve">בדיקת כדאיות כלכלית, ככל </w:t>
      </w:r>
      <w:r w:rsidRPr="0083671A">
        <w:rPr>
          <w:rFonts w:hint="eastAsia"/>
          <w:rtl/>
        </w:rPr>
        <w:t>שעניין</w:t>
      </w:r>
      <w:r w:rsidRPr="0083671A">
        <w:rPr>
          <w:rtl/>
        </w:rPr>
        <w:t xml:space="preserve"> </w:t>
      </w:r>
      <w:r w:rsidR="00820B58" w:rsidRPr="0083671A">
        <w:rPr>
          <w:rFonts w:hint="eastAsia"/>
          <w:rtl/>
        </w:rPr>
        <w:t>ה</w:t>
      </w:r>
      <w:r w:rsidRPr="0083671A">
        <w:rPr>
          <w:rFonts w:hint="eastAsia"/>
          <w:rtl/>
        </w:rPr>
        <w:t>כדאיות</w:t>
      </w:r>
      <w:r w:rsidRPr="0083671A">
        <w:rPr>
          <w:rtl/>
        </w:rPr>
        <w:t xml:space="preserve"> </w:t>
      </w:r>
      <w:r w:rsidR="00820B58" w:rsidRPr="0083671A">
        <w:rPr>
          <w:rFonts w:hint="eastAsia"/>
          <w:rtl/>
        </w:rPr>
        <w:t>ה</w:t>
      </w:r>
      <w:r w:rsidRPr="0083671A">
        <w:rPr>
          <w:rFonts w:hint="eastAsia"/>
          <w:rtl/>
        </w:rPr>
        <w:t>כלכלית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רלוונטי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לפרויקט</w:t>
      </w:r>
      <w:r w:rsidRPr="0083671A">
        <w:rPr>
          <w:rtl/>
        </w:rPr>
        <w:t>.</w:t>
      </w:r>
    </w:p>
    <w:p w14:paraId="6C0E639B" w14:textId="77777777" w:rsidR="00A63657" w:rsidRPr="000E7FE0" w:rsidRDefault="00A63657" w:rsidP="00A63657">
      <w:pPr>
        <w:pStyle w:val="5"/>
      </w:pPr>
      <w:r w:rsidRPr="000E7FE0">
        <w:rPr>
          <w:rtl/>
        </w:rPr>
        <w:t>מסמך המפרט את מקורות המימון</w:t>
      </w:r>
      <w:r w:rsidRPr="000E7FE0">
        <w:rPr>
          <w:rFonts w:hint="cs"/>
          <w:rtl/>
        </w:rPr>
        <w:t xml:space="preserve"> של</w:t>
      </w:r>
      <w:r w:rsidRPr="000E7FE0">
        <w:rPr>
          <w:rtl/>
        </w:rPr>
        <w:t xml:space="preserve"> </w:t>
      </w:r>
      <w:r w:rsidRPr="000E7FE0">
        <w:rPr>
          <w:rFonts w:hint="cs"/>
          <w:rtl/>
        </w:rPr>
        <w:t>הפרויקט</w:t>
      </w:r>
      <w:r w:rsidRPr="000E7FE0">
        <w:rPr>
          <w:rtl/>
        </w:rPr>
        <w:t xml:space="preserve"> </w:t>
      </w:r>
      <w:r w:rsidRPr="00D52285">
        <w:rPr>
          <w:rtl/>
        </w:rPr>
        <w:t>(</w:t>
      </w:r>
      <w:r w:rsidRPr="00D52285">
        <w:rPr>
          <w:rFonts w:hint="eastAsia"/>
          <w:rtl/>
        </w:rPr>
        <w:t>תוך</w:t>
      </w:r>
      <w:r w:rsidRPr="00EC1885">
        <w:rPr>
          <w:rtl/>
        </w:rPr>
        <w:t xml:space="preserve"> הפרדה בין </w:t>
      </w:r>
      <w:r w:rsidR="00BF5A58">
        <w:rPr>
          <w:rFonts w:hint="cs"/>
          <w:rtl/>
        </w:rPr>
        <w:t>ה</w:t>
      </w:r>
      <w:r w:rsidRPr="00EC1885">
        <w:rPr>
          <w:rtl/>
        </w:rPr>
        <w:t>חלק</w:t>
      </w:r>
      <w:r w:rsidR="00D52285">
        <w:rPr>
          <w:rFonts w:hint="cs"/>
          <w:rtl/>
        </w:rPr>
        <w:t>י</w:t>
      </w:r>
      <w:r w:rsidR="00BF5A58">
        <w:rPr>
          <w:rFonts w:hint="cs"/>
          <w:rtl/>
        </w:rPr>
        <w:t>ם</w:t>
      </w:r>
      <w:r w:rsidRPr="00EC1885">
        <w:rPr>
          <w:rtl/>
        </w:rPr>
        <w:t xml:space="preserve"> המ</w:t>
      </w:r>
      <w:r w:rsidRPr="00127362">
        <w:rPr>
          <w:rtl/>
        </w:rPr>
        <w:t>מו</w:t>
      </w:r>
      <w:r w:rsidR="00BF5A58">
        <w:rPr>
          <w:rFonts w:hint="cs"/>
          <w:rtl/>
        </w:rPr>
        <w:t>מנים</w:t>
      </w:r>
      <w:r w:rsidRPr="00EC1885">
        <w:rPr>
          <w:rtl/>
        </w:rPr>
        <w:t xml:space="preserve"> </w:t>
      </w:r>
      <w:r w:rsidR="00BF5A58">
        <w:rPr>
          <w:rFonts w:hint="cs"/>
          <w:rtl/>
        </w:rPr>
        <w:t>על ידי</w:t>
      </w:r>
      <w:r w:rsidRPr="00127362">
        <w:rPr>
          <w:rtl/>
        </w:rPr>
        <w:t xml:space="preserve"> המשרד, </w:t>
      </w:r>
      <w:r w:rsidR="00D52285">
        <w:rPr>
          <w:rFonts w:hint="cs"/>
          <w:rtl/>
        </w:rPr>
        <w:t xml:space="preserve">לבין החלקים הממומנים על ידי </w:t>
      </w:r>
      <w:r w:rsidRPr="00EC1885">
        <w:rPr>
          <w:rFonts w:hint="eastAsia"/>
          <w:rtl/>
        </w:rPr>
        <w:t>משרדי</w:t>
      </w:r>
      <w:r w:rsidRPr="00EC1885">
        <w:rPr>
          <w:rtl/>
        </w:rPr>
        <w:t xml:space="preserve"> </w:t>
      </w:r>
      <w:r w:rsidRPr="00127362">
        <w:rPr>
          <w:rFonts w:hint="eastAsia"/>
          <w:rtl/>
        </w:rPr>
        <w:t>ממשלה</w:t>
      </w:r>
      <w:r w:rsidRPr="00127362">
        <w:rPr>
          <w:rtl/>
        </w:rPr>
        <w:t xml:space="preserve"> </w:t>
      </w:r>
      <w:r w:rsidRPr="00127362">
        <w:rPr>
          <w:rFonts w:hint="eastAsia"/>
          <w:rtl/>
        </w:rPr>
        <w:t>נוספים</w:t>
      </w:r>
      <w:r w:rsidRPr="00127362">
        <w:rPr>
          <w:rtl/>
        </w:rPr>
        <w:t xml:space="preserve">, הרשות וגופים </w:t>
      </w:r>
      <w:r w:rsidRPr="00620286">
        <w:rPr>
          <w:rFonts w:hint="eastAsia"/>
          <w:rtl/>
        </w:rPr>
        <w:t>מממנים</w:t>
      </w:r>
      <w:r w:rsidRPr="00620286">
        <w:rPr>
          <w:rtl/>
        </w:rPr>
        <w:t xml:space="preserve"> נוספים, </w:t>
      </w:r>
      <w:r w:rsidRPr="00BD1C3C">
        <w:rPr>
          <w:rFonts w:hint="eastAsia"/>
          <w:rtl/>
        </w:rPr>
        <w:t>ככל</w:t>
      </w:r>
      <w:r w:rsidRPr="00BD1C3C">
        <w:rPr>
          <w:rtl/>
        </w:rPr>
        <w:t xml:space="preserve"> </w:t>
      </w:r>
      <w:r w:rsidRPr="00D52285">
        <w:rPr>
          <w:rFonts w:hint="eastAsia"/>
          <w:rtl/>
        </w:rPr>
        <w:t>ש</w:t>
      </w:r>
      <w:r w:rsidRPr="00D52285">
        <w:rPr>
          <w:rtl/>
        </w:rPr>
        <w:t>ישנם).</w:t>
      </w:r>
      <w:r w:rsidRPr="000E7FE0">
        <w:rPr>
          <w:rtl/>
        </w:rPr>
        <w:t xml:space="preserve"> </w:t>
      </w:r>
    </w:p>
    <w:p w14:paraId="7F1019AE" w14:textId="77777777" w:rsidR="007C1577" w:rsidRDefault="007C1577" w:rsidP="0051183C">
      <w:pPr>
        <w:pStyle w:val="5"/>
      </w:pPr>
      <w:r w:rsidRPr="000C18F6">
        <w:rPr>
          <w:rtl/>
        </w:rPr>
        <w:t xml:space="preserve">תצהיר </w:t>
      </w:r>
      <w:r w:rsidR="00FC4FE6">
        <w:rPr>
          <w:rFonts w:hint="cs"/>
          <w:rtl/>
        </w:rPr>
        <w:t>בגין</w:t>
      </w:r>
      <w:r w:rsidR="00FC4FE6" w:rsidRPr="000E7FE0">
        <w:rPr>
          <w:rtl/>
        </w:rPr>
        <w:t xml:space="preserve"> </w:t>
      </w:r>
      <w:r w:rsidR="00FC4FE6" w:rsidRPr="000E7FE0">
        <w:rPr>
          <w:rFonts w:hint="cs"/>
          <w:rtl/>
        </w:rPr>
        <w:t xml:space="preserve">אמיתות המסמכים הנדרשים לעיל, </w:t>
      </w:r>
      <w:r w:rsidRPr="000C18F6">
        <w:rPr>
          <w:rtl/>
        </w:rPr>
        <w:t>חתום על ידי ראש הרשות, גזבר</w:t>
      </w:r>
      <w:r w:rsidR="00FC4FE6">
        <w:rPr>
          <w:rFonts w:hint="cs"/>
          <w:rtl/>
        </w:rPr>
        <w:t xml:space="preserve"> הרשות</w:t>
      </w:r>
      <w:r w:rsidRPr="000C18F6">
        <w:rPr>
          <w:rtl/>
        </w:rPr>
        <w:t xml:space="preserve"> ומהנדס</w:t>
      </w:r>
      <w:r w:rsidR="00FC4FE6">
        <w:rPr>
          <w:rFonts w:hint="cs"/>
          <w:rtl/>
        </w:rPr>
        <w:t xml:space="preserve"> הרשות</w:t>
      </w:r>
      <w:r w:rsidR="00126DFD">
        <w:rPr>
          <w:rFonts w:hint="cs"/>
          <w:rtl/>
        </w:rPr>
        <w:t>, בנוסח הנדרש על ידי המשרד.</w:t>
      </w:r>
    </w:p>
    <w:p w14:paraId="27B62977" w14:textId="39AB3A60" w:rsidR="001D2661" w:rsidRDefault="00EC18D4" w:rsidP="0051183C">
      <w:pPr>
        <w:pStyle w:val="4"/>
        <w:ind w:left="2225" w:hanging="851"/>
      </w:pPr>
      <w:r>
        <w:rPr>
          <w:rFonts w:hint="cs"/>
          <w:rtl/>
        </w:rPr>
        <w:t xml:space="preserve">במקרה שבו </w:t>
      </w:r>
      <w:r w:rsidR="001D2661" w:rsidRPr="000E7FE0">
        <w:rPr>
          <w:rFonts w:hint="eastAsia"/>
          <w:rtl/>
        </w:rPr>
        <w:t>כחלק</w:t>
      </w:r>
      <w:r w:rsidR="001D2661" w:rsidRPr="000E7FE0">
        <w:rPr>
          <w:rtl/>
        </w:rPr>
        <w:t xml:space="preserve"> </w:t>
      </w:r>
      <w:r w:rsidR="001D2661" w:rsidRPr="000E7FE0">
        <w:rPr>
          <w:rFonts w:hint="eastAsia"/>
          <w:rtl/>
        </w:rPr>
        <w:t>מפרויקט</w:t>
      </w:r>
      <w:r w:rsidR="001D2661" w:rsidRPr="000E7FE0">
        <w:rPr>
          <w:rtl/>
        </w:rPr>
        <w:t xml:space="preserve"> </w:t>
      </w:r>
      <w:r w:rsidR="001D2661" w:rsidRPr="000E7FE0">
        <w:rPr>
          <w:rFonts w:hint="eastAsia"/>
          <w:rtl/>
        </w:rPr>
        <w:t>הפיתוח</w:t>
      </w:r>
      <w:r w:rsidR="001D2661" w:rsidRPr="000E7FE0">
        <w:rPr>
          <w:rtl/>
        </w:rPr>
        <w:t xml:space="preserve"> </w:t>
      </w:r>
      <w:r w:rsidR="001D2661" w:rsidRPr="000E7FE0">
        <w:rPr>
          <w:rFonts w:hint="eastAsia"/>
          <w:rtl/>
        </w:rPr>
        <w:t>ו</w:t>
      </w:r>
      <w:r w:rsidR="001D2661" w:rsidRPr="000E7FE0">
        <w:rPr>
          <w:rtl/>
        </w:rPr>
        <w:t xml:space="preserve">/או </w:t>
      </w:r>
      <w:r w:rsidR="001D2661" w:rsidRPr="000E7FE0">
        <w:rPr>
          <w:rFonts w:hint="eastAsia"/>
          <w:rtl/>
        </w:rPr>
        <w:t>הבינוי</w:t>
      </w:r>
      <w:r>
        <w:rPr>
          <w:rFonts w:hint="cs"/>
          <w:rtl/>
        </w:rPr>
        <w:t>,</w:t>
      </w:r>
      <w:r w:rsidR="001D2661" w:rsidRPr="000E7FE0">
        <w:rPr>
          <w:rtl/>
        </w:rPr>
        <w:t xml:space="preserve"> </w:t>
      </w:r>
      <w:r w:rsidR="001D2661" w:rsidRPr="000E7FE0">
        <w:rPr>
          <w:rFonts w:hint="cs"/>
          <w:rtl/>
        </w:rPr>
        <w:t xml:space="preserve">משתתף המשרד הממשלתי במימון </w:t>
      </w:r>
      <w:r w:rsidR="001D2661" w:rsidRPr="000E7FE0">
        <w:rPr>
          <w:rFonts w:hint="eastAsia"/>
          <w:rtl/>
        </w:rPr>
        <w:t>שלב</w:t>
      </w:r>
      <w:r w:rsidR="001D2661" w:rsidRPr="000E7FE0">
        <w:rPr>
          <w:rtl/>
        </w:rPr>
        <w:t xml:space="preserve"> </w:t>
      </w:r>
      <w:r w:rsidR="001D2661" w:rsidRPr="000E7FE0">
        <w:rPr>
          <w:rFonts w:hint="eastAsia"/>
          <w:rtl/>
        </w:rPr>
        <w:t>תכנון</w:t>
      </w:r>
      <w:r w:rsidR="001D2661" w:rsidRPr="000E7FE0">
        <w:rPr>
          <w:rtl/>
        </w:rPr>
        <w:t xml:space="preserve"> </w:t>
      </w:r>
      <w:r w:rsidR="001D2661" w:rsidRPr="000E7FE0">
        <w:rPr>
          <w:rFonts w:hint="eastAsia"/>
          <w:rtl/>
        </w:rPr>
        <w:t>הפרויקט</w:t>
      </w:r>
      <w:r w:rsidR="001D2661">
        <w:rPr>
          <w:rFonts w:hint="cs"/>
          <w:rtl/>
        </w:rPr>
        <w:t xml:space="preserve">, </w:t>
      </w:r>
      <w:r w:rsidR="001D2661" w:rsidRPr="000E7FE0">
        <w:rPr>
          <w:rFonts w:hint="cs"/>
          <w:rtl/>
        </w:rPr>
        <w:t xml:space="preserve">המשרד </w:t>
      </w:r>
      <w:r w:rsidR="00FC4FE6">
        <w:rPr>
          <w:rFonts w:hint="cs"/>
          <w:rtl/>
        </w:rPr>
        <w:t xml:space="preserve">יהיה רשאי </w:t>
      </w:r>
      <w:r w:rsidR="001D2661" w:rsidRPr="000E7FE0">
        <w:rPr>
          <w:rFonts w:hint="cs"/>
          <w:rtl/>
        </w:rPr>
        <w:t xml:space="preserve">להפריד את שלב התכנון משלב הביצוע ולבצע התחשבנות </w:t>
      </w:r>
      <w:r w:rsidR="001D2661" w:rsidRPr="00466634">
        <w:rPr>
          <w:rFonts w:hint="cs"/>
          <w:rtl/>
        </w:rPr>
        <w:t>לגבי שלב התכנון</w:t>
      </w:r>
      <w:r w:rsidR="0097534F">
        <w:rPr>
          <w:rFonts w:hint="cs"/>
          <w:rtl/>
        </w:rPr>
        <w:t xml:space="preserve"> טרם סיום שלב </w:t>
      </w:r>
      <w:r w:rsidR="00253FB9">
        <w:rPr>
          <w:rFonts w:hint="cs"/>
          <w:rtl/>
        </w:rPr>
        <w:t>ה</w:t>
      </w:r>
      <w:r w:rsidR="0097534F">
        <w:rPr>
          <w:rFonts w:hint="cs"/>
          <w:rtl/>
        </w:rPr>
        <w:t>ביצוע</w:t>
      </w:r>
      <w:r>
        <w:rPr>
          <w:rFonts w:hint="cs"/>
          <w:rtl/>
        </w:rPr>
        <w:t>,</w:t>
      </w:r>
      <w:r w:rsidR="001D2661">
        <w:rPr>
          <w:rFonts w:hint="cs"/>
          <w:rtl/>
        </w:rPr>
        <w:t xml:space="preserve"> </w:t>
      </w:r>
      <w:r w:rsidR="001D2661" w:rsidRPr="000E7FE0">
        <w:rPr>
          <w:rFonts w:hint="cs"/>
          <w:rtl/>
        </w:rPr>
        <w:t>בהתאם ל</w:t>
      </w:r>
      <w:hyperlink w:anchor="נספח_ב" w:history="1">
        <w:r w:rsidR="001D2661" w:rsidRPr="001A2DC4">
          <w:rPr>
            <w:rStyle w:val="Hyperlink"/>
            <w:rFonts w:hint="cs"/>
            <w:rtl/>
          </w:rPr>
          <w:t>נספח ב</w:t>
        </w:r>
        <w:r w:rsidR="001A2DC4" w:rsidRPr="001A2DC4">
          <w:rPr>
            <w:rStyle w:val="Hyperlink"/>
            <w:rFonts w:hint="cs"/>
            <w:rtl/>
          </w:rPr>
          <w:t xml:space="preserve"> - ה</w:t>
        </w:r>
        <w:r w:rsidR="00316381">
          <w:rPr>
            <w:rStyle w:val="Hyperlink"/>
            <w:rFonts w:hint="cs"/>
            <w:rtl/>
          </w:rPr>
          <w:t xml:space="preserve">נחיות בעניין </w:t>
        </w:r>
        <w:r w:rsidR="00117219">
          <w:rPr>
            <w:rStyle w:val="Hyperlink"/>
            <w:rFonts w:hint="cs"/>
            <w:rtl/>
          </w:rPr>
          <w:t xml:space="preserve">מימון </w:t>
        </w:r>
        <w:r w:rsidR="00316381">
          <w:rPr>
            <w:rStyle w:val="Hyperlink"/>
            <w:rFonts w:hint="cs"/>
            <w:rtl/>
          </w:rPr>
          <w:t>שלב תכנון הפרויקט</w:t>
        </w:r>
        <w:r w:rsidR="001A2DC4" w:rsidRPr="001A2DC4">
          <w:rPr>
            <w:rStyle w:val="Hyperlink"/>
            <w:rFonts w:hint="cs"/>
            <w:rtl/>
          </w:rPr>
          <w:t>.</w:t>
        </w:r>
      </w:hyperlink>
      <w:r w:rsidR="001A2DC4">
        <w:rPr>
          <w:rFonts w:hint="cs"/>
          <w:rtl/>
        </w:rPr>
        <w:t xml:space="preserve"> </w:t>
      </w:r>
    </w:p>
    <w:p w14:paraId="12617A72" w14:textId="77777777" w:rsidR="00496A99" w:rsidRPr="005E4D9D" w:rsidRDefault="00327E59" w:rsidP="0041759D">
      <w:pPr>
        <w:pStyle w:val="3"/>
      </w:pPr>
      <w:bookmarkStart w:id="5" w:name="_Ref529364365"/>
      <w:r w:rsidRPr="00600991">
        <w:rPr>
          <w:rFonts w:hint="cs"/>
          <w:u w:val="single"/>
          <w:rtl/>
        </w:rPr>
        <w:t>פעולות הנדרשות לצורך אישור</w:t>
      </w:r>
      <w:r w:rsidRPr="00600991">
        <w:rPr>
          <w:u w:val="single"/>
          <w:rtl/>
        </w:rPr>
        <w:t xml:space="preserve"> </w:t>
      </w:r>
      <w:r w:rsidR="009A6296" w:rsidRPr="00600991">
        <w:rPr>
          <w:u w:val="single"/>
          <w:rtl/>
        </w:rPr>
        <w:t>ה</w:t>
      </w:r>
      <w:r w:rsidR="00C32157" w:rsidRPr="00600991">
        <w:rPr>
          <w:rFonts w:hint="cs"/>
          <w:u w:val="single"/>
          <w:rtl/>
        </w:rPr>
        <w:t>ה</w:t>
      </w:r>
      <w:r w:rsidR="009A6296" w:rsidRPr="00600991">
        <w:rPr>
          <w:u w:val="single"/>
          <w:rtl/>
        </w:rPr>
        <w:t>תחייבות</w:t>
      </w:r>
      <w:bookmarkEnd w:id="5"/>
    </w:p>
    <w:p w14:paraId="40A33471" w14:textId="77777777" w:rsidR="00E464EB" w:rsidRPr="000C18F6" w:rsidRDefault="00A12AAE" w:rsidP="00AB1B51">
      <w:pPr>
        <w:pStyle w:val="4"/>
        <w:ind w:hanging="894"/>
      </w:pPr>
      <w:r w:rsidRPr="000C18F6">
        <w:rPr>
          <w:rtl/>
        </w:rPr>
        <w:t xml:space="preserve">עם קבלת </w:t>
      </w:r>
      <w:r w:rsidR="00BD16AE" w:rsidRPr="000C18F6">
        <w:rPr>
          <w:rtl/>
        </w:rPr>
        <w:t xml:space="preserve">הבקשה </w:t>
      </w:r>
      <w:r w:rsidR="00DA7DBA">
        <w:rPr>
          <w:rFonts w:hint="cs"/>
          <w:rtl/>
        </w:rPr>
        <w:t>מ</w:t>
      </w:r>
      <w:r w:rsidR="00600991">
        <w:rPr>
          <w:rFonts w:hint="cs"/>
          <w:rtl/>
        </w:rPr>
        <w:t xml:space="preserve">טעם </w:t>
      </w:r>
      <w:r w:rsidR="00DA7DBA">
        <w:rPr>
          <w:rFonts w:hint="cs"/>
          <w:rtl/>
        </w:rPr>
        <w:t xml:space="preserve">הרשות </w:t>
      </w:r>
      <w:r w:rsidR="00A432D4" w:rsidRPr="000C18F6">
        <w:rPr>
          <w:rtl/>
        </w:rPr>
        <w:t xml:space="preserve">והמסמכים הנדרשים </w:t>
      </w:r>
      <w:r w:rsidR="00FA0EBB" w:rsidRPr="000C18F6">
        <w:rPr>
          <w:rtl/>
        </w:rPr>
        <w:t>לעיל</w:t>
      </w:r>
      <w:r w:rsidR="00A432D4" w:rsidRPr="000C18F6">
        <w:rPr>
          <w:rtl/>
        </w:rPr>
        <w:t>,</w:t>
      </w:r>
      <w:r w:rsidR="00BD16AE" w:rsidRPr="000C18F6">
        <w:rPr>
          <w:rtl/>
        </w:rPr>
        <w:t xml:space="preserve"> </w:t>
      </w:r>
      <w:r w:rsidR="003244ED">
        <w:rPr>
          <w:rFonts w:hint="cs"/>
          <w:rtl/>
        </w:rPr>
        <w:t xml:space="preserve">היחידה המקצועית </w:t>
      </w:r>
      <w:r w:rsidR="00257403" w:rsidRPr="000C18F6">
        <w:rPr>
          <w:rtl/>
        </w:rPr>
        <w:t xml:space="preserve">במשרד </w:t>
      </w:r>
      <w:r w:rsidR="003244ED">
        <w:rPr>
          <w:rFonts w:hint="cs"/>
          <w:rtl/>
        </w:rPr>
        <w:t xml:space="preserve">תבצע את </w:t>
      </w:r>
      <w:r w:rsidR="00F819F5">
        <w:rPr>
          <w:rFonts w:hint="cs"/>
          <w:rtl/>
        </w:rPr>
        <w:t>הפ</w:t>
      </w:r>
      <w:r w:rsidR="00927F68">
        <w:rPr>
          <w:rFonts w:hint="cs"/>
          <w:rtl/>
        </w:rPr>
        <w:t>ע</w:t>
      </w:r>
      <w:r w:rsidR="00F819F5">
        <w:rPr>
          <w:rFonts w:hint="cs"/>
          <w:rtl/>
        </w:rPr>
        <w:t>ו</w:t>
      </w:r>
      <w:r w:rsidR="00927F68">
        <w:rPr>
          <w:rFonts w:hint="cs"/>
          <w:rtl/>
        </w:rPr>
        <w:t xml:space="preserve">לות </w:t>
      </w:r>
      <w:r w:rsidR="00257403" w:rsidRPr="000C18F6">
        <w:rPr>
          <w:rtl/>
        </w:rPr>
        <w:t>הבא</w:t>
      </w:r>
      <w:r w:rsidR="00927F68">
        <w:rPr>
          <w:rFonts w:hint="cs"/>
          <w:rtl/>
        </w:rPr>
        <w:t>ות</w:t>
      </w:r>
      <w:r w:rsidR="00257403" w:rsidRPr="000C18F6">
        <w:rPr>
          <w:rtl/>
        </w:rPr>
        <w:t>:</w:t>
      </w:r>
    </w:p>
    <w:p w14:paraId="501FA266" w14:textId="77777777" w:rsidR="00257403" w:rsidRPr="009D0A1F" w:rsidRDefault="00257403" w:rsidP="0051183C">
      <w:pPr>
        <w:pStyle w:val="5"/>
      </w:pPr>
      <w:r w:rsidRPr="000C18F6">
        <w:rPr>
          <w:rtl/>
        </w:rPr>
        <w:t xml:space="preserve">הגורמים המקצועיים במשרד </w:t>
      </w:r>
      <w:r w:rsidR="0051183C">
        <w:rPr>
          <w:rFonts w:hint="cs"/>
          <w:rtl/>
        </w:rPr>
        <w:t>יאשרו את</w:t>
      </w:r>
      <w:r w:rsidR="00927F68">
        <w:rPr>
          <w:rFonts w:hint="cs"/>
          <w:rtl/>
        </w:rPr>
        <w:t xml:space="preserve"> </w:t>
      </w:r>
      <w:r w:rsidRPr="000C18F6">
        <w:rPr>
          <w:rtl/>
        </w:rPr>
        <w:t>נחיצות הפרויקט</w:t>
      </w:r>
      <w:r w:rsidR="00933B2B">
        <w:rPr>
          <w:rFonts w:hint="cs"/>
          <w:rtl/>
        </w:rPr>
        <w:t xml:space="preserve"> ואת</w:t>
      </w:r>
      <w:r w:rsidR="00933B2B" w:rsidRPr="00933B2B">
        <w:rPr>
          <w:rFonts w:hint="cs"/>
          <w:rtl/>
        </w:rPr>
        <w:t xml:space="preserve"> </w:t>
      </w:r>
      <w:r w:rsidR="00933B2B">
        <w:rPr>
          <w:rFonts w:hint="cs"/>
          <w:rtl/>
        </w:rPr>
        <w:t xml:space="preserve">תקינות </w:t>
      </w:r>
      <w:r w:rsidR="00933B2B" w:rsidRPr="003D4773">
        <w:rPr>
          <w:rFonts w:hint="cs"/>
          <w:rtl/>
        </w:rPr>
        <w:t>המסמכים</w:t>
      </w:r>
      <w:r w:rsidR="005E4D9D" w:rsidRPr="009D0A1F">
        <w:rPr>
          <w:rFonts w:hint="cs"/>
          <w:rtl/>
        </w:rPr>
        <w:t>.</w:t>
      </w:r>
    </w:p>
    <w:p w14:paraId="68A60A9A" w14:textId="77777777" w:rsidR="001F66AB" w:rsidRPr="009D0A1F" w:rsidRDefault="00257403" w:rsidP="0041759D">
      <w:pPr>
        <w:pStyle w:val="5"/>
      </w:pPr>
      <w:r w:rsidRPr="009D0A1F">
        <w:rPr>
          <w:rtl/>
        </w:rPr>
        <w:t>הגורמים המקצועיים</w:t>
      </w:r>
      <w:r w:rsidR="00B135AB" w:rsidRPr="009D0A1F">
        <w:rPr>
          <w:rtl/>
        </w:rPr>
        <w:t xml:space="preserve"> </w:t>
      </w:r>
      <w:r w:rsidR="00186008" w:rsidRPr="009D0A1F">
        <w:rPr>
          <w:rFonts w:hint="cs"/>
          <w:rtl/>
        </w:rPr>
        <w:t xml:space="preserve">במשרד </w:t>
      </w:r>
      <w:r w:rsidR="0051183C" w:rsidRPr="009D0A1F">
        <w:rPr>
          <w:rFonts w:hint="cs"/>
          <w:rtl/>
        </w:rPr>
        <w:t>יאשרו את</w:t>
      </w:r>
      <w:r w:rsidR="0051183C" w:rsidRPr="009D0A1F">
        <w:rPr>
          <w:rtl/>
        </w:rPr>
        <w:t xml:space="preserve"> </w:t>
      </w:r>
      <w:r w:rsidR="0051183C" w:rsidRPr="009D0A1F">
        <w:rPr>
          <w:rFonts w:hint="cs"/>
          <w:rtl/>
        </w:rPr>
        <w:t>ה</w:t>
      </w:r>
      <w:r w:rsidRPr="009D0A1F">
        <w:rPr>
          <w:rtl/>
        </w:rPr>
        <w:t xml:space="preserve">אומדן </w:t>
      </w:r>
      <w:r w:rsidR="005E4D9D" w:rsidRPr="009D0A1F">
        <w:rPr>
          <w:rFonts w:hint="cs"/>
          <w:rtl/>
        </w:rPr>
        <w:t xml:space="preserve">הכספי </w:t>
      </w:r>
      <w:r w:rsidR="00034192" w:rsidRPr="009D0A1F">
        <w:rPr>
          <w:rtl/>
        </w:rPr>
        <w:t xml:space="preserve">או </w:t>
      </w:r>
      <w:r w:rsidR="0051183C" w:rsidRPr="009D0A1F">
        <w:rPr>
          <w:rFonts w:hint="cs"/>
          <w:rtl/>
        </w:rPr>
        <w:t xml:space="preserve">את </w:t>
      </w:r>
      <w:r w:rsidR="0051183C" w:rsidRPr="009D0A1F">
        <w:rPr>
          <w:rtl/>
        </w:rPr>
        <w:t xml:space="preserve">כתב </w:t>
      </w:r>
      <w:r w:rsidR="00034192" w:rsidRPr="009D0A1F">
        <w:rPr>
          <w:rtl/>
        </w:rPr>
        <w:t>הכמויות</w:t>
      </w:r>
      <w:r w:rsidR="00F00147" w:rsidRPr="009D0A1F">
        <w:rPr>
          <w:rFonts w:hint="cs"/>
          <w:rtl/>
        </w:rPr>
        <w:t>,</w:t>
      </w:r>
      <w:r w:rsidR="00034192" w:rsidRPr="009D0A1F">
        <w:rPr>
          <w:rtl/>
        </w:rPr>
        <w:t xml:space="preserve"> </w:t>
      </w:r>
      <w:r w:rsidR="00F00147" w:rsidRPr="009D0A1F">
        <w:rPr>
          <w:rFonts w:hint="cs"/>
          <w:rtl/>
        </w:rPr>
        <w:t xml:space="preserve">אשר </w:t>
      </w:r>
      <w:r w:rsidRPr="009D0A1F">
        <w:rPr>
          <w:rtl/>
        </w:rPr>
        <w:t>התקבל</w:t>
      </w:r>
      <w:r w:rsidR="00034192" w:rsidRPr="009D0A1F">
        <w:rPr>
          <w:rFonts w:hint="cs"/>
          <w:rtl/>
        </w:rPr>
        <w:t>ו</w:t>
      </w:r>
      <w:r w:rsidR="009202CD" w:rsidRPr="009D0A1F">
        <w:rPr>
          <w:rtl/>
        </w:rPr>
        <w:t>, בהתאם לנדרש ע</w:t>
      </w:r>
      <w:r w:rsidR="00CA366E" w:rsidRPr="009D0A1F">
        <w:rPr>
          <w:rFonts w:hint="cs"/>
          <w:rtl/>
        </w:rPr>
        <w:t xml:space="preserve">ל </w:t>
      </w:r>
      <w:r w:rsidR="009202CD" w:rsidRPr="009D0A1F">
        <w:rPr>
          <w:rtl/>
        </w:rPr>
        <w:t>י</w:t>
      </w:r>
      <w:r w:rsidR="00CA366E" w:rsidRPr="009D0A1F">
        <w:rPr>
          <w:rFonts w:hint="cs"/>
          <w:rtl/>
        </w:rPr>
        <w:t>די</w:t>
      </w:r>
      <w:r w:rsidR="009202CD" w:rsidRPr="009D0A1F">
        <w:rPr>
          <w:rtl/>
        </w:rPr>
        <w:t xml:space="preserve"> המשרד בשלב זה</w:t>
      </w:r>
      <w:r w:rsidR="005E4D9D" w:rsidRPr="009D0A1F">
        <w:rPr>
          <w:rFonts w:hint="cs"/>
          <w:rtl/>
        </w:rPr>
        <w:t>.</w:t>
      </w:r>
      <w:r w:rsidR="00557C61" w:rsidRPr="009D0A1F">
        <w:rPr>
          <w:rFonts w:hint="cs"/>
          <w:rtl/>
        </w:rPr>
        <w:t xml:space="preserve"> </w:t>
      </w:r>
    </w:p>
    <w:p w14:paraId="44F1B732" w14:textId="135CD889" w:rsidR="00776E48" w:rsidRPr="009D0A1F" w:rsidRDefault="009717CC" w:rsidP="009717CC">
      <w:pPr>
        <w:pStyle w:val="5"/>
      </w:pPr>
      <w:r w:rsidRPr="009D0A1F">
        <w:rPr>
          <w:rFonts w:hint="eastAsia"/>
          <w:rtl/>
        </w:rPr>
        <w:t>הוועדה</w:t>
      </w:r>
      <w:r w:rsidRPr="009D0A1F">
        <w:rPr>
          <w:rtl/>
        </w:rPr>
        <w:t xml:space="preserve"> הרלוונטית </w:t>
      </w:r>
      <w:r w:rsidR="00DF2A2F" w:rsidRPr="00EC50F8">
        <w:rPr>
          <w:rFonts w:hint="eastAsia"/>
          <w:rtl/>
        </w:rPr>
        <w:t>בהשתתפות</w:t>
      </w:r>
      <w:r w:rsidR="00DF2A2F" w:rsidRPr="00EC50F8">
        <w:rPr>
          <w:rtl/>
        </w:rPr>
        <w:t xml:space="preserve"> </w:t>
      </w:r>
      <w:r w:rsidR="00DF2A2F" w:rsidRPr="00EC50F8">
        <w:rPr>
          <w:rFonts w:hint="eastAsia"/>
          <w:rtl/>
        </w:rPr>
        <w:t>חשב</w:t>
      </w:r>
      <w:r w:rsidR="00DF2A2F" w:rsidRPr="00EC50F8">
        <w:rPr>
          <w:rtl/>
        </w:rPr>
        <w:t xml:space="preserve"> </w:t>
      </w:r>
      <w:r w:rsidR="00DF2A2F" w:rsidRPr="00EC50F8">
        <w:rPr>
          <w:rFonts w:hint="eastAsia"/>
          <w:rtl/>
        </w:rPr>
        <w:t>המשרד</w:t>
      </w:r>
      <w:r w:rsidR="00B0232B">
        <w:rPr>
          <w:rFonts w:hint="cs"/>
          <w:rtl/>
        </w:rPr>
        <w:t xml:space="preserve"> </w:t>
      </w:r>
      <w:r w:rsidR="00467677" w:rsidRPr="009D0A1F">
        <w:rPr>
          <w:rFonts w:hint="cs"/>
          <w:rtl/>
        </w:rPr>
        <w:t>(ועדת מכרזים</w:t>
      </w:r>
      <w:r w:rsidR="003A2871" w:rsidRPr="009D0A1F">
        <w:rPr>
          <w:rFonts w:hint="cs"/>
          <w:rtl/>
        </w:rPr>
        <w:t xml:space="preserve"> </w:t>
      </w:r>
      <w:r w:rsidR="00467677" w:rsidRPr="009D0A1F">
        <w:rPr>
          <w:rFonts w:hint="cs"/>
          <w:rtl/>
        </w:rPr>
        <w:t>/</w:t>
      </w:r>
      <w:r w:rsidR="003A2871" w:rsidRPr="009D0A1F">
        <w:rPr>
          <w:rFonts w:hint="cs"/>
          <w:rtl/>
        </w:rPr>
        <w:t xml:space="preserve"> </w:t>
      </w:r>
      <w:r w:rsidR="00467677" w:rsidRPr="009D0A1F">
        <w:rPr>
          <w:rFonts w:hint="cs"/>
          <w:rtl/>
        </w:rPr>
        <w:t>ועדת תמיכות</w:t>
      </w:r>
      <w:r w:rsidR="003A2871" w:rsidRPr="009D0A1F">
        <w:rPr>
          <w:rFonts w:hint="cs"/>
          <w:rtl/>
        </w:rPr>
        <w:t xml:space="preserve"> </w:t>
      </w:r>
      <w:r w:rsidR="00467677" w:rsidRPr="009D0A1F">
        <w:rPr>
          <w:rFonts w:hint="cs"/>
          <w:rtl/>
        </w:rPr>
        <w:t>/</w:t>
      </w:r>
      <w:r w:rsidR="003A2871" w:rsidRPr="009D0A1F">
        <w:rPr>
          <w:rFonts w:hint="cs"/>
          <w:rtl/>
        </w:rPr>
        <w:t xml:space="preserve"> </w:t>
      </w:r>
      <w:r w:rsidR="00467677" w:rsidRPr="009D0A1F">
        <w:rPr>
          <w:rFonts w:hint="cs"/>
          <w:rtl/>
        </w:rPr>
        <w:t>ועדת פרויקטים</w:t>
      </w:r>
      <w:r w:rsidR="003A2871" w:rsidRPr="009D0A1F">
        <w:rPr>
          <w:rFonts w:hint="cs"/>
          <w:rtl/>
        </w:rPr>
        <w:t xml:space="preserve"> </w:t>
      </w:r>
      <w:r w:rsidR="00467677" w:rsidRPr="009D0A1F">
        <w:rPr>
          <w:rFonts w:hint="cs"/>
          <w:rtl/>
        </w:rPr>
        <w:t>/</w:t>
      </w:r>
      <w:r w:rsidR="003A2871" w:rsidRPr="009D0A1F">
        <w:rPr>
          <w:rFonts w:hint="cs"/>
          <w:rtl/>
        </w:rPr>
        <w:t xml:space="preserve"> </w:t>
      </w:r>
      <w:r w:rsidR="00467677" w:rsidRPr="009D0A1F">
        <w:rPr>
          <w:rFonts w:hint="cs"/>
          <w:rtl/>
        </w:rPr>
        <w:t>ועדת הקצאות וכדומה)</w:t>
      </w:r>
      <w:r w:rsidR="00B0232B">
        <w:rPr>
          <w:rFonts w:hint="cs"/>
          <w:rtl/>
        </w:rPr>
        <w:t>,</w:t>
      </w:r>
      <w:r w:rsidRPr="009D0A1F">
        <w:rPr>
          <w:rFonts w:hint="cs"/>
          <w:rtl/>
        </w:rPr>
        <w:t xml:space="preserve"> </w:t>
      </w:r>
      <w:r w:rsidRPr="009D0A1F">
        <w:rPr>
          <w:rFonts w:hint="eastAsia"/>
          <w:rtl/>
        </w:rPr>
        <w:t>תבחן</w:t>
      </w:r>
      <w:r w:rsidRPr="009D0A1F">
        <w:rPr>
          <w:rtl/>
        </w:rPr>
        <w:t xml:space="preserve"> </w:t>
      </w:r>
      <w:r w:rsidRPr="009D0A1F">
        <w:rPr>
          <w:rFonts w:hint="eastAsia"/>
          <w:rtl/>
        </w:rPr>
        <w:t>את</w:t>
      </w:r>
      <w:r w:rsidRPr="009D0A1F">
        <w:rPr>
          <w:rtl/>
        </w:rPr>
        <w:t xml:space="preserve"> </w:t>
      </w:r>
      <w:r w:rsidRPr="009D0A1F">
        <w:rPr>
          <w:rFonts w:hint="eastAsia"/>
          <w:rtl/>
        </w:rPr>
        <w:t>האומדנים</w:t>
      </w:r>
      <w:r w:rsidRPr="009D0A1F">
        <w:rPr>
          <w:rtl/>
        </w:rPr>
        <w:t xml:space="preserve"> </w:t>
      </w:r>
      <w:r w:rsidRPr="009D0A1F">
        <w:rPr>
          <w:rFonts w:hint="eastAsia"/>
          <w:rtl/>
        </w:rPr>
        <w:t>הכספיים</w:t>
      </w:r>
      <w:r w:rsidRPr="009D0A1F">
        <w:rPr>
          <w:rtl/>
        </w:rPr>
        <w:t xml:space="preserve"> ואת לוחות הזמנים של הפרויקט</w:t>
      </w:r>
      <w:r w:rsidR="00776E48" w:rsidRPr="009D0A1F">
        <w:rPr>
          <w:rtl/>
        </w:rPr>
        <w:t>.</w:t>
      </w:r>
    </w:p>
    <w:p w14:paraId="080DDFAB" w14:textId="77777777" w:rsidR="0072518D" w:rsidRPr="000C18F6" w:rsidRDefault="00D307EE" w:rsidP="00625280">
      <w:pPr>
        <w:pStyle w:val="5"/>
      </w:pPr>
      <w:r w:rsidRPr="009D0A1F">
        <w:rPr>
          <w:rtl/>
        </w:rPr>
        <w:t>לאחר בדיקת המסמכים, בדיקת קיום תקציב וקבלת אישור הגורמים המקצועיים</w:t>
      </w:r>
      <w:r w:rsidR="00D32D73" w:rsidRPr="009D0A1F">
        <w:rPr>
          <w:rFonts w:hint="cs"/>
          <w:rtl/>
        </w:rPr>
        <w:t xml:space="preserve"> (בהתאם ל</w:t>
      </w:r>
      <w:hyperlink r:id="rId13" w:history="1">
        <w:r w:rsidR="00D32D73" w:rsidRPr="009D0A1F">
          <w:rPr>
            <w:rStyle w:val="Hyperlink"/>
            <w:rFonts w:hint="cs"/>
            <w:rtl/>
          </w:rPr>
          <w:t xml:space="preserve">הוראת תכ''ם, </w:t>
        </w:r>
        <w:r w:rsidR="009C6BE2" w:rsidRPr="009D0A1F">
          <w:rPr>
            <w:rStyle w:val="Hyperlink"/>
            <w:rFonts w:hint="cs"/>
            <w:rtl/>
          </w:rPr>
          <w:t>''התחייבות</w:t>
        </w:r>
        <w:r w:rsidR="00625280" w:rsidRPr="009D0A1F">
          <w:rPr>
            <w:rStyle w:val="Hyperlink"/>
            <w:rFonts w:hint="cs"/>
            <w:rtl/>
          </w:rPr>
          <w:t xml:space="preserve"> מסגרת</w:t>
        </w:r>
        <w:r w:rsidR="009C6BE2" w:rsidRPr="009D0A1F">
          <w:rPr>
            <w:rStyle w:val="Hyperlink"/>
            <w:rFonts w:hint="cs"/>
            <w:rtl/>
          </w:rPr>
          <w:t>'', מס' 1.3.2</w:t>
        </w:r>
      </w:hyperlink>
      <w:r w:rsidR="009C6BE2">
        <w:rPr>
          <w:rFonts w:hint="cs"/>
          <w:rtl/>
        </w:rPr>
        <w:t>)</w:t>
      </w:r>
      <w:r w:rsidR="00805BC8">
        <w:rPr>
          <w:rFonts w:hint="cs"/>
          <w:rtl/>
        </w:rPr>
        <w:t xml:space="preserve">, </w:t>
      </w:r>
      <w:r w:rsidR="00805BC8" w:rsidRPr="000C18F6">
        <w:rPr>
          <w:rtl/>
        </w:rPr>
        <w:t>מורשי החתימה של המשרד</w:t>
      </w:r>
      <w:r w:rsidRPr="000C18F6">
        <w:t xml:space="preserve"> </w:t>
      </w:r>
      <w:r w:rsidR="00805BC8">
        <w:rPr>
          <w:rFonts w:hint="cs"/>
          <w:rtl/>
        </w:rPr>
        <w:t xml:space="preserve">יאשרו את </w:t>
      </w:r>
      <w:r w:rsidRPr="006555F1">
        <w:rPr>
          <w:rtl/>
        </w:rPr>
        <w:t>ההתחייבות</w:t>
      </w:r>
      <w:r w:rsidR="00805BC8">
        <w:rPr>
          <w:rFonts w:hint="cs"/>
          <w:rtl/>
        </w:rPr>
        <w:t>. ההתחייבות</w:t>
      </w:r>
      <w:r w:rsidRPr="006555F1">
        <w:rPr>
          <w:rtl/>
        </w:rPr>
        <w:t xml:space="preserve"> </w:t>
      </w:r>
      <w:r w:rsidR="00A379B4" w:rsidRPr="006555F1">
        <w:rPr>
          <w:rFonts w:hint="eastAsia"/>
          <w:rtl/>
        </w:rPr>
        <w:t>תהא</w:t>
      </w:r>
      <w:r w:rsidR="00A379B4" w:rsidRPr="006555F1">
        <w:rPr>
          <w:rtl/>
        </w:rPr>
        <w:t xml:space="preserve"> </w:t>
      </w:r>
      <w:r w:rsidRPr="006555F1">
        <w:rPr>
          <w:rtl/>
        </w:rPr>
        <w:t>בתוקף מיום חתימתה על ידי מורשי החתימה</w:t>
      </w:r>
      <w:r w:rsidRPr="00B61786">
        <w:rPr>
          <w:rtl/>
        </w:rPr>
        <w:t>.</w:t>
      </w:r>
      <w:r w:rsidR="0072518D" w:rsidRPr="0072518D">
        <w:rPr>
          <w:rtl/>
        </w:rPr>
        <w:t xml:space="preserve"> </w:t>
      </w:r>
    </w:p>
    <w:p w14:paraId="174A692F" w14:textId="00B06006" w:rsidR="005C2295" w:rsidRDefault="005C2295" w:rsidP="00D93085">
      <w:pPr>
        <w:pStyle w:val="5"/>
      </w:pPr>
      <w:bookmarkStart w:id="6" w:name="_Ref529356795"/>
      <w:r w:rsidRPr="000C18F6">
        <w:rPr>
          <w:rtl/>
        </w:rPr>
        <w:t>ה</w:t>
      </w:r>
      <w:r w:rsidR="00A53378">
        <w:rPr>
          <w:rFonts w:hint="cs"/>
          <w:rtl/>
        </w:rPr>
        <w:t>גורמים המקצועיים ב</w:t>
      </w:r>
      <w:r w:rsidRPr="000C18F6">
        <w:rPr>
          <w:rtl/>
        </w:rPr>
        <w:t>משרד רשאי</w:t>
      </w:r>
      <w:r w:rsidR="00A53378">
        <w:rPr>
          <w:rFonts w:hint="cs"/>
          <w:rtl/>
        </w:rPr>
        <w:t>ם</w:t>
      </w:r>
      <w:r w:rsidRPr="000C18F6">
        <w:rPr>
          <w:rtl/>
        </w:rPr>
        <w:t xml:space="preserve"> להתנות</w:t>
      </w:r>
      <w:r w:rsidR="0049751E" w:rsidRPr="000C18F6">
        <w:rPr>
          <w:rtl/>
        </w:rPr>
        <w:t xml:space="preserve"> בכתב ההתחייבות</w:t>
      </w:r>
      <w:r w:rsidRPr="000C18F6">
        <w:rPr>
          <w:rtl/>
        </w:rPr>
        <w:t xml:space="preserve"> את </w:t>
      </w:r>
      <w:r w:rsidR="004879D9">
        <w:rPr>
          <w:rFonts w:hint="cs"/>
          <w:rtl/>
        </w:rPr>
        <w:t xml:space="preserve">הוצאת </w:t>
      </w:r>
      <w:r w:rsidR="004879D9" w:rsidRPr="006555F1">
        <w:rPr>
          <w:rFonts w:hint="eastAsia"/>
          <w:rtl/>
        </w:rPr>
        <w:t>צו</w:t>
      </w:r>
      <w:r w:rsidR="004879D9" w:rsidRPr="006555F1">
        <w:rPr>
          <w:rtl/>
        </w:rPr>
        <w:t xml:space="preserve"> </w:t>
      </w:r>
      <w:r w:rsidRPr="006555F1">
        <w:rPr>
          <w:rtl/>
        </w:rPr>
        <w:t xml:space="preserve">תחילת </w:t>
      </w:r>
      <w:r w:rsidR="004879D9" w:rsidRPr="006555F1">
        <w:rPr>
          <w:rFonts w:hint="eastAsia"/>
          <w:rtl/>
        </w:rPr>
        <w:t>העבודה</w:t>
      </w:r>
      <w:r w:rsidR="004879D9">
        <w:rPr>
          <w:rFonts w:hint="cs"/>
          <w:b/>
          <w:bCs/>
          <w:rtl/>
        </w:rPr>
        <w:t xml:space="preserve"> </w:t>
      </w:r>
      <w:r w:rsidR="004879D9" w:rsidRPr="003F3244">
        <w:rPr>
          <w:rFonts w:hint="cs"/>
          <w:rtl/>
        </w:rPr>
        <w:t>על ידי הרשות לקבלן</w:t>
      </w:r>
      <w:r w:rsidR="003C209D">
        <w:rPr>
          <w:rFonts w:hint="cs"/>
          <w:rtl/>
        </w:rPr>
        <w:t xml:space="preserve"> ה</w:t>
      </w:r>
      <w:r w:rsidR="00C13936">
        <w:rPr>
          <w:rFonts w:hint="cs"/>
          <w:rtl/>
        </w:rPr>
        <w:t>פרויקט</w:t>
      </w:r>
      <w:r w:rsidR="004879D9" w:rsidRPr="003F3244">
        <w:rPr>
          <w:rFonts w:hint="cs"/>
          <w:rtl/>
        </w:rPr>
        <w:t>,</w:t>
      </w:r>
      <w:r w:rsidR="004879D9">
        <w:rPr>
          <w:rFonts w:hint="cs"/>
          <w:b/>
          <w:bCs/>
          <w:rtl/>
        </w:rPr>
        <w:t xml:space="preserve"> </w:t>
      </w:r>
      <w:r w:rsidR="004879D9" w:rsidRPr="003F3244">
        <w:rPr>
          <w:rFonts w:hint="cs"/>
          <w:rtl/>
        </w:rPr>
        <w:t xml:space="preserve">בהמצאת </w:t>
      </w:r>
      <w:r w:rsidRPr="003F3244">
        <w:rPr>
          <w:rtl/>
        </w:rPr>
        <w:t xml:space="preserve">המסמכים הנדרשים בסעיף </w:t>
      </w:r>
      <w:r w:rsidR="00E93402" w:rsidRPr="003F3244">
        <w:rPr>
          <w:rtl/>
        </w:rPr>
        <w:fldChar w:fldCharType="begin"/>
      </w:r>
      <w:r w:rsidR="00E93402" w:rsidRPr="003F3244">
        <w:rPr>
          <w:rtl/>
        </w:rPr>
        <w:instrText xml:space="preserve"> </w:instrText>
      </w:r>
      <w:r w:rsidR="00E93402" w:rsidRPr="003F3244">
        <w:instrText>REF</w:instrText>
      </w:r>
      <w:r w:rsidR="00E93402" w:rsidRPr="003F3244">
        <w:rPr>
          <w:rtl/>
        </w:rPr>
        <w:instrText xml:space="preserve"> _</w:instrText>
      </w:r>
      <w:r w:rsidR="00E93402" w:rsidRPr="003F3244">
        <w:instrText>Ref529355735 \r \h</w:instrText>
      </w:r>
      <w:r w:rsidR="00E93402" w:rsidRPr="003F3244">
        <w:rPr>
          <w:rtl/>
        </w:rPr>
        <w:instrText xml:space="preserve"> </w:instrText>
      </w:r>
      <w:r w:rsidR="004879D9">
        <w:rPr>
          <w:rtl/>
        </w:rPr>
        <w:instrText xml:space="preserve"> \* </w:instrText>
      </w:r>
      <w:r w:rsidR="004879D9">
        <w:instrText>MERGEFORMAT</w:instrText>
      </w:r>
      <w:r w:rsidR="004879D9">
        <w:rPr>
          <w:rtl/>
        </w:rPr>
        <w:instrText xml:space="preserve"> </w:instrText>
      </w:r>
      <w:r w:rsidR="00E93402" w:rsidRPr="003F3244">
        <w:rPr>
          <w:rtl/>
        </w:rPr>
      </w:r>
      <w:r w:rsidR="00E93402" w:rsidRPr="003F3244">
        <w:rPr>
          <w:rtl/>
        </w:rPr>
        <w:fldChar w:fldCharType="separate"/>
      </w:r>
      <w:r w:rsidR="00AD3748">
        <w:rPr>
          <w:cs/>
        </w:rPr>
        <w:t>‎</w:t>
      </w:r>
      <w:r w:rsidR="00AD3748">
        <w:t>2.</w:t>
      </w:r>
      <w:r w:rsidR="00C81A97">
        <w:t>1</w:t>
      </w:r>
      <w:r w:rsidR="00AD3748">
        <w:t>.3</w:t>
      </w:r>
      <w:r w:rsidR="00E93402" w:rsidRPr="003F3244">
        <w:rPr>
          <w:rtl/>
        </w:rPr>
        <w:fldChar w:fldCharType="end"/>
      </w:r>
      <w:r w:rsidRPr="003F3244">
        <w:rPr>
          <w:rtl/>
        </w:rPr>
        <w:t xml:space="preserve"> להלן.</w:t>
      </w:r>
      <w:bookmarkEnd w:id="6"/>
    </w:p>
    <w:p w14:paraId="695947BE" w14:textId="77777777" w:rsidR="00046625" w:rsidRPr="000C18F6" w:rsidRDefault="00046625" w:rsidP="00046625">
      <w:pPr>
        <w:pStyle w:val="5"/>
        <w:numPr>
          <w:ilvl w:val="0"/>
          <w:numId w:val="0"/>
        </w:numPr>
        <w:ind w:left="3402"/>
        <w:rPr>
          <w:rtl/>
        </w:rPr>
      </w:pPr>
    </w:p>
    <w:p w14:paraId="1CB1DD2F" w14:textId="77777777" w:rsidR="00496A99" w:rsidRPr="00C42947" w:rsidRDefault="0097559C" w:rsidP="00EA15C0">
      <w:pPr>
        <w:pStyle w:val="3"/>
      </w:pPr>
      <w:bookmarkStart w:id="7" w:name="_Ref529355735"/>
      <w:r w:rsidRPr="00C42947">
        <w:rPr>
          <w:u w:val="single"/>
          <w:rtl/>
        </w:rPr>
        <w:t xml:space="preserve">העברת מסמכים </w:t>
      </w:r>
      <w:r w:rsidR="00C11DC0">
        <w:rPr>
          <w:rFonts w:hint="cs"/>
          <w:u w:val="single"/>
          <w:rtl/>
        </w:rPr>
        <w:t>משלימים</w:t>
      </w:r>
      <w:bookmarkEnd w:id="7"/>
    </w:p>
    <w:p w14:paraId="6E7F14E2" w14:textId="77777777" w:rsidR="00301444" w:rsidRPr="000C18F6" w:rsidRDefault="00960D13" w:rsidP="00AB1B51">
      <w:pPr>
        <w:pStyle w:val="4"/>
        <w:ind w:hanging="894"/>
      </w:pPr>
      <w:r>
        <w:rPr>
          <w:rFonts w:hint="cs"/>
          <w:rtl/>
        </w:rPr>
        <w:t>לאחר</w:t>
      </w:r>
      <w:r w:rsidR="00E50059">
        <w:rPr>
          <w:rFonts w:hint="cs"/>
          <w:rtl/>
        </w:rPr>
        <w:t xml:space="preserve"> אישור</w:t>
      </w:r>
      <w:r w:rsidR="00C11DC0">
        <w:rPr>
          <w:rFonts w:hint="cs"/>
          <w:rtl/>
        </w:rPr>
        <w:t xml:space="preserve"> ההתחייבות על ידי המשרד</w:t>
      </w:r>
      <w:r w:rsidR="00E50059">
        <w:rPr>
          <w:rFonts w:hint="cs"/>
          <w:rtl/>
        </w:rPr>
        <w:t xml:space="preserve">, </w:t>
      </w:r>
      <w:r w:rsidR="00445C90">
        <w:rPr>
          <w:rFonts w:hint="cs"/>
          <w:rtl/>
        </w:rPr>
        <w:t xml:space="preserve">היחידה המקצועית </w:t>
      </w:r>
      <w:r w:rsidR="00513B35">
        <w:rPr>
          <w:rFonts w:hint="cs"/>
          <w:rtl/>
        </w:rPr>
        <w:t xml:space="preserve">במשרד </w:t>
      </w:r>
      <w:r w:rsidR="00445C90">
        <w:rPr>
          <w:rFonts w:hint="cs"/>
          <w:rtl/>
        </w:rPr>
        <w:t>תוודא</w:t>
      </w:r>
      <w:r w:rsidR="00E50059">
        <w:rPr>
          <w:rFonts w:hint="cs"/>
          <w:rtl/>
        </w:rPr>
        <w:t xml:space="preserve"> כי הרשות העבירה</w:t>
      </w:r>
      <w:r w:rsidR="00911544" w:rsidRPr="000C18F6">
        <w:rPr>
          <w:rtl/>
        </w:rPr>
        <w:t xml:space="preserve"> את המסמכים הבאים: </w:t>
      </w:r>
    </w:p>
    <w:p w14:paraId="1C5126E1" w14:textId="77777777" w:rsidR="00742F5C" w:rsidRPr="000C18F6" w:rsidRDefault="008C1409" w:rsidP="003244ED">
      <w:pPr>
        <w:pStyle w:val="5"/>
      </w:pPr>
      <w:r w:rsidRPr="000C18F6">
        <w:rPr>
          <w:rtl/>
        </w:rPr>
        <w:t xml:space="preserve">תב"ר </w:t>
      </w:r>
      <w:r w:rsidR="007E60EA">
        <w:rPr>
          <w:rFonts w:hint="cs"/>
          <w:rtl/>
        </w:rPr>
        <w:t>(תקציב בלתי רגיל)</w:t>
      </w:r>
      <w:r w:rsidR="00DB03B6">
        <w:rPr>
          <w:rFonts w:hint="cs"/>
          <w:rtl/>
        </w:rPr>
        <w:t>, כהגדרתו</w:t>
      </w:r>
      <w:r w:rsidR="00D32D73">
        <w:rPr>
          <w:rFonts w:hint="cs"/>
          <w:rtl/>
        </w:rPr>
        <w:t xml:space="preserve"> </w:t>
      </w:r>
      <w:r w:rsidR="00D32D73" w:rsidRPr="000C18F6">
        <w:rPr>
          <w:rtl/>
        </w:rPr>
        <w:t>ב</w:t>
      </w:r>
      <w:hyperlink r:id="rId14" w:history="1">
        <w:r w:rsidR="00D32D73" w:rsidRPr="00F55B3E">
          <w:rPr>
            <w:rStyle w:val="Hyperlink"/>
            <w:rtl/>
          </w:rPr>
          <w:t>פקודת העיריות [נוסח חדש]</w:t>
        </w:r>
      </w:hyperlink>
      <w:r w:rsidR="00DB03B6">
        <w:rPr>
          <w:rFonts w:hint="cs"/>
          <w:rtl/>
        </w:rPr>
        <w:t>,</w:t>
      </w:r>
      <w:r w:rsidR="007E60EA">
        <w:rPr>
          <w:rFonts w:hint="cs"/>
          <w:rtl/>
        </w:rPr>
        <w:t xml:space="preserve"> </w:t>
      </w:r>
      <w:r w:rsidRPr="000C18F6">
        <w:rPr>
          <w:rtl/>
        </w:rPr>
        <w:t>מאושר על ידי ממונה מחוז משרד הפנים</w:t>
      </w:r>
      <w:r w:rsidR="00725717" w:rsidRPr="000C18F6">
        <w:rPr>
          <w:rtl/>
        </w:rPr>
        <w:t>, למעט רשויות הפטורות ע</w:t>
      </w:r>
      <w:r w:rsidR="00CA366E">
        <w:rPr>
          <w:rFonts w:hint="cs"/>
          <w:rtl/>
        </w:rPr>
        <w:t>ל פי</w:t>
      </w:r>
      <w:r w:rsidR="00725717" w:rsidRPr="000C18F6">
        <w:rPr>
          <w:rtl/>
        </w:rPr>
        <w:t xml:space="preserve"> </w:t>
      </w:r>
      <w:r w:rsidR="00CA366E">
        <w:rPr>
          <w:rFonts w:hint="cs"/>
          <w:rtl/>
        </w:rPr>
        <w:t>ה</w:t>
      </w:r>
      <w:r w:rsidR="00725717" w:rsidRPr="000C18F6">
        <w:rPr>
          <w:rtl/>
        </w:rPr>
        <w:t>חוק.</w:t>
      </w:r>
    </w:p>
    <w:p w14:paraId="704D341E" w14:textId="78EB4D36" w:rsidR="00C80360" w:rsidRDefault="00725717" w:rsidP="008D0D68">
      <w:pPr>
        <w:pStyle w:val="5"/>
      </w:pPr>
      <w:r w:rsidRPr="000C18F6">
        <w:rPr>
          <w:rtl/>
        </w:rPr>
        <w:t xml:space="preserve">השלמה של </w:t>
      </w:r>
      <w:r w:rsidR="00FA5CA2" w:rsidRPr="000C18F6">
        <w:rPr>
          <w:rtl/>
        </w:rPr>
        <w:t>כתב כמויות</w:t>
      </w:r>
      <w:r w:rsidR="00352F2F">
        <w:rPr>
          <w:rFonts w:hint="cs"/>
          <w:rtl/>
        </w:rPr>
        <w:t xml:space="preserve"> </w:t>
      </w:r>
      <w:r w:rsidR="00FA5CA2" w:rsidRPr="000C18F6">
        <w:rPr>
          <w:rtl/>
        </w:rPr>
        <w:t>מפורט לבדיקת המשרד</w:t>
      </w:r>
      <w:r w:rsidR="00D3792C">
        <w:rPr>
          <w:rFonts w:hint="cs"/>
          <w:rtl/>
        </w:rPr>
        <w:t xml:space="preserve"> (</w:t>
      </w:r>
      <w:r w:rsidR="00D3792C" w:rsidRPr="000C18F6">
        <w:rPr>
          <w:rtl/>
        </w:rPr>
        <w:t xml:space="preserve">כאמור בסעיף </w:t>
      </w:r>
      <w:r w:rsidR="008D0D68">
        <w:rPr>
          <w:rtl/>
        </w:rPr>
        <w:fldChar w:fldCharType="begin"/>
      </w:r>
      <w:r w:rsidR="008D0D68">
        <w:rPr>
          <w:rtl/>
        </w:rPr>
        <w:instrText xml:space="preserve"> </w:instrText>
      </w:r>
      <w:r w:rsidR="008D0D68">
        <w:rPr>
          <w:rFonts w:hint="cs"/>
        </w:rPr>
        <w:instrText>REF</w:instrText>
      </w:r>
      <w:r w:rsidR="008D0D68">
        <w:rPr>
          <w:rFonts w:hint="cs"/>
          <w:rtl/>
        </w:rPr>
        <w:instrText xml:space="preserve"> _</w:instrText>
      </w:r>
      <w:r w:rsidR="008D0D68">
        <w:rPr>
          <w:rFonts w:hint="cs"/>
        </w:rPr>
        <w:instrText>Ref94476502 \r \h</w:instrText>
      </w:r>
      <w:r w:rsidR="008D0D68">
        <w:rPr>
          <w:rtl/>
        </w:rPr>
        <w:instrText xml:space="preserve"> </w:instrText>
      </w:r>
      <w:r w:rsidR="008D0D68">
        <w:rPr>
          <w:rtl/>
        </w:rPr>
      </w:r>
      <w:r w:rsidR="008D0D68">
        <w:rPr>
          <w:rtl/>
        </w:rPr>
        <w:fldChar w:fldCharType="separate"/>
      </w:r>
      <w:r w:rsidR="008D0D68">
        <w:rPr>
          <w:cs/>
        </w:rPr>
        <w:t>‎</w:t>
      </w:r>
      <w:r w:rsidR="008D0D68">
        <w:t>2.1.1.1.6</w:t>
      </w:r>
      <w:r w:rsidR="008D0D68">
        <w:rPr>
          <w:rtl/>
        </w:rPr>
        <w:fldChar w:fldCharType="end"/>
      </w:r>
      <w:r w:rsidR="008D0D68">
        <w:rPr>
          <w:rFonts w:hint="cs"/>
          <w:rtl/>
        </w:rPr>
        <w:t xml:space="preserve"> </w:t>
      </w:r>
      <w:r w:rsidR="000F3F16">
        <w:rPr>
          <w:rFonts w:hint="cs"/>
          <w:rtl/>
        </w:rPr>
        <w:t>לעיל</w:t>
      </w:r>
      <w:r w:rsidR="00D3792C" w:rsidRPr="0085561D">
        <w:rPr>
          <w:rFonts w:hint="cs"/>
          <w:rtl/>
        </w:rPr>
        <w:t>)</w:t>
      </w:r>
      <w:r w:rsidRPr="0085561D">
        <w:rPr>
          <w:rtl/>
        </w:rPr>
        <w:t>,</w:t>
      </w:r>
      <w:r w:rsidR="00C73057" w:rsidRPr="000C18F6">
        <w:rPr>
          <w:rtl/>
        </w:rPr>
        <w:t xml:space="preserve"> במקרה בו נדרש אומדן כספי </w:t>
      </w:r>
      <w:r w:rsidR="002114FA">
        <w:rPr>
          <w:rFonts w:hint="cs"/>
          <w:rtl/>
        </w:rPr>
        <w:t>ב</w:t>
      </w:r>
      <w:r w:rsidR="00C73057" w:rsidRPr="000C18F6">
        <w:rPr>
          <w:rtl/>
        </w:rPr>
        <w:t>שלב אישור ההתחייבות</w:t>
      </w:r>
      <w:r w:rsidR="002114FA">
        <w:rPr>
          <w:rFonts w:hint="cs"/>
          <w:rtl/>
        </w:rPr>
        <w:t xml:space="preserve"> </w:t>
      </w:r>
      <w:r w:rsidR="002114FA" w:rsidRPr="000C18F6">
        <w:rPr>
          <w:rtl/>
        </w:rPr>
        <w:t>בלבד</w:t>
      </w:r>
      <w:r w:rsidR="00EC0BFD">
        <w:rPr>
          <w:rFonts w:hint="cs"/>
          <w:rtl/>
        </w:rPr>
        <w:t xml:space="preserve"> ו</w:t>
      </w:r>
      <w:r w:rsidR="00EF74A9">
        <w:rPr>
          <w:rFonts w:hint="cs"/>
          <w:rtl/>
        </w:rPr>
        <w:t xml:space="preserve">בהנחה </w:t>
      </w:r>
      <w:r w:rsidR="00D3792C">
        <w:rPr>
          <w:rFonts w:hint="cs"/>
          <w:rtl/>
        </w:rPr>
        <w:t>שהמשרד לא דרש זאת לפני כן.</w:t>
      </w:r>
      <w:r w:rsidR="00981D86">
        <w:rPr>
          <w:rFonts w:hint="cs"/>
          <w:rtl/>
        </w:rPr>
        <w:t xml:space="preserve"> </w:t>
      </w:r>
    </w:p>
    <w:p w14:paraId="5CD54D72" w14:textId="77777777" w:rsidR="00FA5CA2" w:rsidRPr="000C18F6" w:rsidRDefault="00981D86" w:rsidP="0058075B">
      <w:pPr>
        <w:pStyle w:val="5"/>
      </w:pPr>
      <w:r>
        <w:rPr>
          <w:rFonts w:hint="cs"/>
          <w:rtl/>
        </w:rPr>
        <w:t>במקרה שהמשרד מאפשר עבודה בהסכם "פאושלי"</w:t>
      </w:r>
      <w:r w:rsidR="008F5F6B">
        <w:rPr>
          <w:rFonts w:hint="cs"/>
          <w:rtl/>
        </w:rPr>
        <w:t>,</w:t>
      </w:r>
      <w:r w:rsidR="001F225E">
        <w:rPr>
          <w:rFonts w:hint="cs"/>
          <w:rtl/>
        </w:rPr>
        <w:t xml:space="preserve"> </w:t>
      </w:r>
      <w:r w:rsidR="0058075B">
        <w:rPr>
          <w:rFonts w:hint="cs"/>
          <w:rtl/>
        </w:rPr>
        <w:t xml:space="preserve">פירוט בגין אבני הדרך לתשלום, שנקבעו בהסכם </w:t>
      </w:r>
      <w:r w:rsidR="001F225E">
        <w:rPr>
          <w:rFonts w:hint="cs"/>
          <w:rtl/>
        </w:rPr>
        <w:t xml:space="preserve">[למידע עבור הסכם </w:t>
      </w:r>
      <w:r w:rsidR="0058075B">
        <w:rPr>
          <w:rFonts w:hint="cs"/>
          <w:rtl/>
        </w:rPr>
        <w:t>"פאושלי"</w:t>
      </w:r>
      <w:r w:rsidR="001F225E">
        <w:rPr>
          <w:rFonts w:hint="cs"/>
          <w:rtl/>
        </w:rPr>
        <w:t xml:space="preserve"> ראה </w:t>
      </w:r>
      <w:hyperlink r:id="rId15" w:history="1">
        <w:r w:rsidR="001F225E" w:rsidRPr="00CA4916">
          <w:rPr>
            <w:rStyle w:val="Hyperlink"/>
            <w:rFonts w:hint="cs"/>
            <w:rtl/>
          </w:rPr>
          <w:t>''המפרט הכללי לעבודות בנייה (הספר הכחול)''</w:t>
        </w:r>
      </w:hyperlink>
      <w:r w:rsidR="001F225E">
        <w:rPr>
          <w:rFonts w:hint="cs"/>
          <w:rtl/>
        </w:rPr>
        <w:t>]</w:t>
      </w:r>
      <w:r w:rsidR="008F5F6B">
        <w:rPr>
          <w:rFonts w:hint="cs"/>
          <w:rtl/>
        </w:rPr>
        <w:t>.</w:t>
      </w:r>
    </w:p>
    <w:p w14:paraId="7E08F3A4" w14:textId="77777777" w:rsidR="008C1409" w:rsidRPr="000C18F6" w:rsidRDefault="008C1409" w:rsidP="00C42947">
      <w:pPr>
        <w:pStyle w:val="5"/>
      </w:pPr>
      <w:r w:rsidRPr="000C18F6">
        <w:rPr>
          <w:rtl/>
        </w:rPr>
        <w:t>היתר בנייה</w:t>
      </w:r>
      <w:r w:rsidR="00DB03B6">
        <w:rPr>
          <w:rFonts w:hint="cs"/>
          <w:rtl/>
        </w:rPr>
        <w:t>, ככל שנדרש בפרו</w:t>
      </w:r>
      <w:r w:rsidR="00605AE4">
        <w:rPr>
          <w:rFonts w:hint="cs"/>
          <w:rtl/>
        </w:rPr>
        <w:t>י</w:t>
      </w:r>
      <w:r w:rsidR="00DB03B6">
        <w:rPr>
          <w:rFonts w:hint="cs"/>
          <w:rtl/>
        </w:rPr>
        <w:t>קט</w:t>
      </w:r>
      <w:r w:rsidR="00136502" w:rsidRPr="000C18F6">
        <w:rPr>
          <w:rtl/>
        </w:rPr>
        <w:t>.</w:t>
      </w:r>
    </w:p>
    <w:p w14:paraId="3877C3A1" w14:textId="77777777" w:rsidR="008E6C91" w:rsidRDefault="000A452B" w:rsidP="00E71363">
      <w:pPr>
        <w:pStyle w:val="5"/>
      </w:pPr>
      <w:bookmarkStart w:id="8" w:name="_Hlk85471576"/>
      <w:r w:rsidRPr="000C18F6">
        <w:rPr>
          <w:rtl/>
        </w:rPr>
        <w:t>חוזה</w:t>
      </w:r>
      <w:r w:rsidR="008C1409" w:rsidRPr="000C18F6">
        <w:rPr>
          <w:rtl/>
        </w:rPr>
        <w:t xml:space="preserve"> חתום</w:t>
      </w:r>
      <w:r w:rsidR="00AE7E1C" w:rsidRPr="000C18F6">
        <w:rPr>
          <w:rtl/>
        </w:rPr>
        <w:t xml:space="preserve"> של הרשות</w:t>
      </w:r>
      <w:r w:rsidR="008C1409" w:rsidRPr="000C18F6">
        <w:rPr>
          <w:rtl/>
        </w:rPr>
        <w:t xml:space="preserve"> עם קבלן הפרו</w:t>
      </w:r>
      <w:r w:rsidR="00C13936">
        <w:rPr>
          <w:rFonts w:hint="cs"/>
          <w:rtl/>
        </w:rPr>
        <w:t>י</w:t>
      </w:r>
      <w:r w:rsidR="008C1409" w:rsidRPr="000C18F6">
        <w:rPr>
          <w:rtl/>
        </w:rPr>
        <w:t>קט</w:t>
      </w:r>
      <w:bookmarkEnd w:id="8"/>
      <w:r w:rsidR="008A204F" w:rsidRPr="000C18F6">
        <w:rPr>
          <w:rtl/>
        </w:rPr>
        <w:t>,</w:t>
      </w:r>
      <w:r w:rsidR="00874AEF">
        <w:rPr>
          <w:rFonts w:hint="cs"/>
          <w:rtl/>
        </w:rPr>
        <w:t xml:space="preserve"> </w:t>
      </w:r>
      <w:r w:rsidR="00E71363">
        <w:rPr>
          <w:rtl/>
        </w:rPr>
        <w:t>מאושר</w:t>
      </w:r>
      <w:r w:rsidR="00E71363" w:rsidRPr="000C18F6">
        <w:rPr>
          <w:rtl/>
        </w:rPr>
        <w:t xml:space="preserve"> לפי כל דין</w:t>
      </w:r>
      <w:r w:rsidR="00E71363">
        <w:rPr>
          <w:rFonts w:hint="cs"/>
          <w:rtl/>
        </w:rPr>
        <w:t xml:space="preserve">, </w:t>
      </w:r>
      <w:r w:rsidR="008A204F" w:rsidRPr="000C18F6">
        <w:rPr>
          <w:rtl/>
        </w:rPr>
        <w:t>אשר נחתם בעקבות מכרז</w:t>
      </w:r>
      <w:r w:rsidR="00C80360">
        <w:rPr>
          <w:rFonts w:hint="cs"/>
          <w:rtl/>
        </w:rPr>
        <w:t xml:space="preserve"> </w:t>
      </w:r>
      <w:r w:rsidR="00352F2F">
        <w:rPr>
          <w:rFonts w:hint="cs"/>
          <w:rtl/>
        </w:rPr>
        <w:t>/</w:t>
      </w:r>
      <w:r w:rsidR="00C80360">
        <w:rPr>
          <w:rFonts w:hint="cs"/>
          <w:rtl/>
        </w:rPr>
        <w:t xml:space="preserve"> </w:t>
      </w:r>
      <w:r w:rsidR="008A204F" w:rsidRPr="000C18F6">
        <w:rPr>
          <w:rtl/>
        </w:rPr>
        <w:t>הסכם</w:t>
      </w:r>
      <w:r w:rsidR="00981D86">
        <w:rPr>
          <w:rFonts w:hint="cs"/>
          <w:rtl/>
        </w:rPr>
        <w:t xml:space="preserve"> </w:t>
      </w:r>
      <w:r w:rsidR="008A204F" w:rsidRPr="000C18F6">
        <w:rPr>
          <w:rtl/>
        </w:rPr>
        <w:t>מסגרת</w:t>
      </w:r>
      <w:r w:rsidR="00C80360">
        <w:rPr>
          <w:rFonts w:hint="cs"/>
          <w:rtl/>
        </w:rPr>
        <w:t xml:space="preserve"> </w:t>
      </w:r>
      <w:r w:rsidR="00352F2F">
        <w:rPr>
          <w:rFonts w:hint="cs"/>
          <w:rtl/>
        </w:rPr>
        <w:t>/</w:t>
      </w:r>
      <w:r w:rsidR="00C80360">
        <w:rPr>
          <w:rFonts w:hint="cs"/>
          <w:rtl/>
        </w:rPr>
        <w:t xml:space="preserve"> </w:t>
      </w:r>
      <w:r w:rsidR="008A204F" w:rsidRPr="000C18F6">
        <w:rPr>
          <w:rtl/>
        </w:rPr>
        <w:t>התקשרות</w:t>
      </w:r>
      <w:r w:rsidR="00981D86">
        <w:rPr>
          <w:rFonts w:hint="cs"/>
          <w:rtl/>
        </w:rPr>
        <w:t xml:space="preserve"> בפטור</w:t>
      </w:r>
      <w:r w:rsidR="008E6C91">
        <w:rPr>
          <w:rFonts w:hint="cs"/>
          <w:rtl/>
        </w:rPr>
        <w:t>.</w:t>
      </w:r>
    </w:p>
    <w:p w14:paraId="6598C470" w14:textId="77777777" w:rsidR="008C1409" w:rsidRPr="000C18F6" w:rsidRDefault="00981D86" w:rsidP="00E71363">
      <w:pPr>
        <w:pStyle w:val="5"/>
      </w:pPr>
      <w:r>
        <w:rPr>
          <w:rtl/>
        </w:rPr>
        <w:t>פרוטוקול ועדת המכרזים בה אושר הזוכה</w:t>
      </w:r>
      <w:r>
        <w:rPr>
          <w:rFonts w:hint="cs"/>
          <w:rtl/>
        </w:rPr>
        <w:t xml:space="preserve"> (ככל שמדובר בחוזה מכ</w:t>
      </w:r>
      <w:r w:rsidR="00C80360">
        <w:rPr>
          <w:rFonts w:hint="cs"/>
          <w:rtl/>
        </w:rPr>
        <w:t>ו</w:t>
      </w:r>
      <w:r>
        <w:rPr>
          <w:rFonts w:hint="cs"/>
          <w:rtl/>
        </w:rPr>
        <w:t>ח מכרז)</w:t>
      </w:r>
      <w:r w:rsidR="00C80360">
        <w:rPr>
          <w:rFonts w:hint="cs"/>
          <w:rtl/>
        </w:rPr>
        <w:t xml:space="preserve"> </w:t>
      </w:r>
      <w:r>
        <w:rPr>
          <w:rFonts w:hint="cs"/>
          <w:rtl/>
        </w:rPr>
        <w:t>/</w:t>
      </w:r>
      <w:r w:rsidR="00C80360">
        <w:rPr>
          <w:rFonts w:hint="cs"/>
          <w:rtl/>
        </w:rPr>
        <w:t xml:space="preserve"> </w:t>
      </w:r>
      <w:r>
        <w:rPr>
          <w:rFonts w:hint="cs"/>
          <w:rtl/>
        </w:rPr>
        <w:t>פרוטוקול ועדת הפטור של העיריה (מנכ"ל, גזבר ו</w:t>
      </w:r>
      <w:r w:rsidR="008A030D">
        <w:rPr>
          <w:rFonts w:hint="cs"/>
          <w:rtl/>
        </w:rPr>
        <w:t>ה</w:t>
      </w:r>
      <w:r>
        <w:rPr>
          <w:rFonts w:hint="cs"/>
          <w:rtl/>
        </w:rPr>
        <w:t>יוע</w:t>
      </w:r>
      <w:r w:rsidR="008A030D">
        <w:rPr>
          <w:rFonts w:hint="cs"/>
          <w:rtl/>
        </w:rPr>
        <w:t>ץ המשפטי של</w:t>
      </w:r>
      <w:r>
        <w:rPr>
          <w:rFonts w:hint="cs"/>
          <w:rtl/>
        </w:rPr>
        <w:t xml:space="preserve"> הרשות)</w:t>
      </w:r>
      <w:r w:rsidR="00683224">
        <w:rPr>
          <w:rFonts w:hint="cs"/>
          <w:rtl/>
        </w:rPr>
        <w:t>,</w:t>
      </w:r>
      <w:r>
        <w:rPr>
          <w:rFonts w:hint="cs"/>
          <w:rtl/>
        </w:rPr>
        <w:t xml:space="preserve"> ככל </w:t>
      </w:r>
      <w:r w:rsidRPr="000E7FE0">
        <w:rPr>
          <w:rFonts w:hint="cs"/>
          <w:rtl/>
        </w:rPr>
        <w:t>שמדובר בפטור</w:t>
      </w:r>
      <w:r w:rsidRPr="000E7FE0">
        <w:rPr>
          <w:rtl/>
        </w:rPr>
        <w:t xml:space="preserve">, </w:t>
      </w:r>
      <w:r w:rsidRPr="000E7FE0">
        <w:rPr>
          <w:rFonts w:hint="eastAsia"/>
          <w:rtl/>
        </w:rPr>
        <w:t>וכן</w:t>
      </w:r>
      <w:r w:rsidRPr="000E7FE0">
        <w:rPr>
          <w:rtl/>
        </w:rPr>
        <w:t xml:space="preserve"> טבלת השוואה בין ההצעות. </w:t>
      </w:r>
      <w:r w:rsidRPr="000E7FE0">
        <w:rPr>
          <w:rFonts w:hint="cs"/>
          <w:rtl/>
        </w:rPr>
        <w:t>במקרים חריגים,</w:t>
      </w:r>
      <w:r w:rsidR="008A204F" w:rsidRPr="000C18F6" w:rsidDel="008A204F">
        <w:rPr>
          <w:rtl/>
        </w:rPr>
        <w:t xml:space="preserve"> </w:t>
      </w:r>
      <w:r w:rsidR="00FD45AE">
        <w:rPr>
          <w:rFonts w:hint="cs"/>
          <w:rtl/>
        </w:rPr>
        <w:t>הגורמים המקצועיים ב</w:t>
      </w:r>
      <w:r w:rsidR="007612FF" w:rsidRPr="000C18F6">
        <w:rPr>
          <w:rtl/>
        </w:rPr>
        <w:t>משרד רשאי</w:t>
      </w:r>
      <w:r w:rsidR="00FD45AE">
        <w:rPr>
          <w:rFonts w:hint="cs"/>
          <w:rtl/>
        </w:rPr>
        <w:t>ם</w:t>
      </w:r>
      <w:r w:rsidR="007612FF" w:rsidRPr="000C18F6">
        <w:rPr>
          <w:rtl/>
        </w:rPr>
        <w:t xml:space="preserve"> </w:t>
      </w:r>
      <w:r w:rsidR="00C3550D">
        <w:rPr>
          <w:rFonts w:hint="cs"/>
          <w:rtl/>
        </w:rPr>
        <w:t>להנחות את הרשות לה</w:t>
      </w:r>
      <w:r w:rsidR="00FD45AE">
        <w:rPr>
          <w:rFonts w:hint="cs"/>
          <w:rtl/>
        </w:rPr>
        <w:t xml:space="preserve">מציא </w:t>
      </w:r>
      <w:r w:rsidR="00EF74A9">
        <w:rPr>
          <w:rFonts w:hint="cs"/>
          <w:rtl/>
        </w:rPr>
        <w:t>את מסמכי המכרז ש</w:t>
      </w:r>
      <w:r w:rsidR="00FD45AE">
        <w:rPr>
          <w:rFonts w:hint="cs"/>
          <w:rtl/>
        </w:rPr>
        <w:t xml:space="preserve">הרשות </w:t>
      </w:r>
      <w:r w:rsidR="00EF74A9">
        <w:rPr>
          <w:rFonts w:hint="cs"/>
          <w:rtl/>
        </w:rPr>
        <w:t>ערכה</w:t>
      </w:r>
      <w:r w:rsidR="00AB1A34">
        <w:rPr>
          <w:rFonts w:hint="cs"/>
          <w:rtl/>
        </w:rPr>
        <w:t>, לרבות הצעות המגישים</w:t>
      </w:r>
      <w:r w:rsidR="00EF74A9">
        <w:rPr>
          <w:rFonts w:hint="cs"/>
          <w:rtl/>
        </w:rPr>
        <w:t>.</w:t>
      </w:r>
    </w:p>
    <w:p w14:paraId="30B4EB6F" w14:textId="77777777" w:rsidR="004138C0" w:rsidRDefault="008E45C8" w:rsidP="00AB1B51">
      <w:pPr>
        <w:pStyle w:val="4"/>
        <w:ind w:hanging="894"/>
      </w:pPr>
      <w:r>
        <w:rPr>
          <w:rFonts w:hint="cs"/>
          <w:rtl/>
        </w:rPr>
        <w:t>היחידה המקצועית ב</w:t>
      </w:r>
      <w:r w:rsidR="004138C0" w:rsidRPr="000C18F6">
        <w:rPr>
          <w:rtl/>
        </w:rPr>
        <w:t>משרד רשאי</w:t>
      </w:r>
      <w:r>
        <w:rPr>
          <w:rFonts w:hint="cs"/>
          <w:rtl/>
        </w:rPr>
        <w:t>ת</w:t>
      </w:r>
      <w:r w:rsidR="004138C0" w:rsidRPr="000C18F6">
        <w:rPr>
          <w:rtl/>
        </w:rPr>
        <w:t xml:space="preserve"> </w:t>
      </w:r>
      <w:r w:rsidR="00981D86">
        <w:rPr>
          <w:rFonts w:hint="cs"/>
          <w:rtl/>
        </w:rPr>
        <w:t xml:space="preserve">במקרים חריגים </w:t>
      </w:r>
      <w:r w:rsidR="00981D86" w:rsidRPr="000C18F6">
        <w:rPr>
          <w:rtl/>
        </w:rPr>
        <w:t>להפחית</w:t>
      </w:r>
      <w:r w:rsidR="00981D86">
        <w:rPr>
          <w:rFonts w:hint="cs"/>
          <w:rtl/>
        </w:rPr>
        <w:t xml:space="preserve"> או להוסיף</w:t>
      </w:r>
      <w:r w:rsidR="00981D86" w:rsidRPr="000C18F6" w:rsidDel="00981D86">
        <w:rPr>
          <w:rtl/>
        </w:rPr>
        <w:t xml:space="preserve"> </w:t>
      </w:r>
      <w:r w:rsidR="004138C0" w:rsidRPr="000C18F6">
        <w:rPr>
          <w:rtl/>
        </w:rPr>
        <w:t>מסמכים נדרשים</w:t>
      </w:r>
      <w:r w:rsidR="00981D86" w:rsidRPr="00981D86">
        <w:rPr>
          <w:rFonts w:hint="cs"/>
          <w:rtl/>
        </w:rPr>
        <w:t xml:space="preserve"> </w:t>
      </w:r>
      <w:r w:rsidR="00981D86">
        <w:rPr>
          <w:rFonts w:hint="cs"/>
          <w:rtl/>
        </w:rPr>
        <w:t>מהמצוין לעיל</w:t>
      </w:r>
      <w:r w:rsidR="00BD2F00">
        <w:rPr>
          <w:rFonts w:hint="cs"/>
          <w:rtl/>
        </w:rPr>
        <w:t xml:space="preserve">, </w:t>
      </w:r>
      <w:r w:rsidR="00981D86">
        <w:rPr>
          <w:rFonts w:hint="cs"/>
          <w:rtl/>
        </w:rPr>
        <w:t xml:space="preserve">לאחר </w:t>
      </w:r>
      <w:r w:rsidR="00981D86" w:rsidRPr="000C18F6">
        <w:rPr>
          <w:rFonts w:hint="cs"/>
          <w:rtl/>
        </w:rPr>
        <w:t>ש</w:t>
      </w:r>
      <w:r w:rsidR="00981D86">
        <w:rPr>
          <w:rFonts w:hint="cs"/>
          <w:rtl/>
        </w:rPr>
        <w:t>ווידא</w:t>
      </w:r>
      <w:r w:rsidR="00981D86">
        <w:rPr>
          <w:rFonts w:hint="eastAsia"/>
          <w:rtl/>
        </w:rPr>
        <w:t>ה</w:t>
      </w:r>
      <w:r w:rsidR="00981D86">
        <w:rPr>
          <w:rFonts w:hint="cs"/>
          <w:rtl/>
        </w:rPr>
        <w:t xml:space="preserve"> כי </w:t>
      </w:r>
      <w:r w:rsidR="004138C0" w:rsidRPr="000C18F6">
        <w:rPr>
          <w:rtl/>
        </w:rPr>
        <w:t>הבקרה הנדרשת על פי ההוראות, הנהלים והדין אינ</w:t>
      </w:r>
      <w:r w:rsidR="00BD2F00">
        <w:rPr>
          <w:rFonts w:hint="cs"/>
          <w:rtl/>
        </w:rPr>
        <w:t>ם</w:t>
      </w:r>
      <w:r w:rsidR="004138C0" w:rsidRPr="000C18F6">
        <w:rPr>
          <w:rtl/>
        </w:rPr>
        <w:t xml:space="preserve"> נפגע</w:t>
      </w:r>
      <w:r w:rsidR="001A50A1">
        <w:rPr>
          <w:rFonts w:hint="cs"/>
          <w:rtl/>
        </w:rPr>
        <w:t>ים</w:t>
      </w:r>
      <w:r w:rsidR="00BD2F00">
        <w:rPr>
          <w:rFonts w:hint="cs"/>
          <w:rtl/>
        </w:rPr>
        <w:t>,</w:t>
      </w:r>
      <w:r w:rsidR="00981D86">
        <w:rPr>
          <w:rFonts w:hint="cs"/>
          <w:rtl/>
        </w:rPr>
        <w:t xml:space="preserve"> ו</w:t>
      </w:r>
      <w:r w:rsidR="00981D86" w:rsidRPr="000C18F6">
        <w:rPr>
          <w:rtl/>
        </w:rPr>
        <w:t xml:space="preserve">בתנאי </w:t>
      </w:r>
      <w:r w:rsidR="00981D86">
        <w:rPr>
          <w:rFonts w:hint="cs"/>
          <w:rtl/>
        </w:rPr>
        <w:t>שקבעה את רשימת המסמכים האמורים מראש, כחלק מפרסום תנאי התקצוב</w:t>
      </w:r>
      <w:r w:rsidR="001A50A1">
        <w:rPr>
          <w:rFonts w:hint="cs"/>
          <w:rtl/>
        </w:rPr>
        <w:t xml:space="preserve"> </w:t>
      </w:r>
      <w:r w:rsidR="00981D86">
        <w:rPr>
          <w:rFonts w:hint="cs"/>
          <w:rtl/>
        </w:rPr>
        <w:t>/</w:t>
      </w:r>
      <w:r w:rsidR="001A50A1">
        <w:rPr>
          <w:rFonts w:hint="cs"/>
          <w:rtl/>
        </w:rPr>
        <w:t xml:space="preserve"> </w:t>
      </w:r>
      <w:r w:rsidR="00981D86">
        <w:rPr>
          <w:rFonts w:hint="cs"/>
          <w:rtl/>
        </w:rPr>
        <w:t>התמיכה.</w:t>
      </w:r>
    </w:p>
    <w:p w14:paraId="27B8C6A2" w14:textId="77777777" w:rsidR="00811C3C" w:rsidRDefault="00E50059" w:rsidP="005E6991">
      <w:pPr>
        <w:pStyle w:val="4"/>
        <w:ind w:hanging="894"/>
      </w:pPr>
      <w:r w:rsidRPr="006555F1">
        <w:rPr>
          <w:rFonts w:hint="eastAsia"/>
          <w:b/>
          <w:bCs/>
          <w:rtl/>
        </w:rPr>
        <w:t>מסמכים</w:t>
      </w:r>
      <w:r w:rsidRPr="006555F1">
        <w:rPr>
          <w:b/>
          <w:bCs/>
          <w:rtl/>
        </w:rPr>
        <w:t xml:space="preserve"> אלה יועברו טרם הגשת דרישת תשלום ראשונה מצד הרשות</w:t>
      </w:r>
      <w:r w:rsidR="001A50A1">
        <w:rPr>
          <w:rFonts w:hint="cs"/>
          <w:rtl/>
        </w:rPr>
        <w:t xml:space="preserve">, </w:t>
      </w:r>
      <w:r>
        <w:rPr>
          <w:rFonts w:hint="cs"/>
          <w:rtl/>
        </w:rPr>
        <w:t xml:space="preserve">על מנת </w:t>
      </w:r>
      <w:r w:rsidRPr="00683224">
        <w:rPr>
          <w:rFonts w:hint="cs"/>
          <w:rtl/>
        </w:rPr>
        <w:t>לקצר את זמן</w:t>
      </w:r>
      <w:r>
        <w:rPr>
          <w:rFonts w:hint="cs"/>
          <w:rtl/>
        </w:rPr>
        <w:t xml:space="preserve"> </w:t>
      </w:r>
      <w:r w:rsidR="00B1131B">
        <w:rPr>
          <w:rFonts w:hint="cs"/>
          <w:rtl/>
        </w:rPr>
        <w:t xml:space="preserve">הטיפול בדרישת </w:t>
      </w:r>
      <w:r>
        <w:rPr>
          <w:rFonts w:hint="cs"/>
          <w:rtl/>
        </w:rPr>
        <w:t>התשלום</w:t>
      </w:r>
      <w:r w:rsidR="002103E0">
        <w:rPr>
          <w:rFonts w:hint="cs"/>
          <w:rtl/>
        </w:rPr>
        <w:t xml:space="preserve"> ו</w:t>
      </w:r>
      <w:r w:rsidR="008E45C8">
        <w:rPr>
          <w:rFonts w:hint="cs"/>
          <w:rtl/>
        </w:rPr>
        <w:t xml:space="preserve">בכדי לוודא עמידה בהוראות </w:t>
      </w:r>
      <w:hyperlink r:id="rId16" w:history="1">
        <w:r w:rsidR="008E45C8" w:rsidRPr="002A3A88">
          <w:rPr>
            <w:rStyle w:val="Hyperlink"/>
            <w:rtl/>
          </w:rPr>
          <w:t xml:space="preserve">חוק מוסר </w:t>
        </w:r>
        <w:r w:rsidR="008E45C8" w:rsidRPr="005E6991">
          <w:rPr>
            <w:rStyle w:val="Hyperlink"/>
            <w:rtl/>
          </w:rPr>
          <w:t>תשלומים לספקים, תשע"ז-2017</w:t>
        </w:r>
        <w:r w:rsidR="002103E0" w:rsidRPr="005E6991">
          <w:rPr>
            <w:rStyle w:val="Hyperlink"/>
            <w:rFonts w:hint="cs"/>
            <w:rtl/>
          </w:rPr>
          <w:t>.</w:t>
        </w:r>
      </w:hyperlink>
    </w:p>
    <w:p w14:paraId="7100C962" w14:textId="3F1417DC" w:rsidR="000C3192" w:rsidRPr="00776271" w:rsidRDefault="000C3192" w:rsidP="00776271">
      <w:pPr>
        <w:pStyle w:val="3"/>
        <w:rPr>
          <w:u w:val="single"/>
        </w:rPr>
      </w:pPr>
      <w:bookmarkStart w:id="9" w:name="_Ref94602601"/>
      <w:r w:rsidRPr="00776271">
        <w:rPr>
          <w:rFonts w:hint="cs"/>
          <w:u w:val="single"/>
          <w:rtl/>
        </w:rPr>
        <w:t>סגירת התחייבות</w:t>
      </w:r>
      <w:bookmarkEnd w:id="9"/>
    </w:p>
    <w:p w14:paraId="00E41AC8" w14:textId="77777777" w:rsidR="000C3192" w:rsidRDefault="000C3192" w:rsidP="00776271">
      <w:pPr>
        <w:pStyle w:val="4"/>
        <w:ind w:hanging="894"/>
      </w:pPr>
      <w:r w:rsidRPr="0083671A">
        <w:rPr>
          <w:rFonts w:hint="eastAsia"/>
          <w:rtl/>
        </w:rPr>
        <w:t>מבלי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לגרוע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מהנחיה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אחרת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לעניין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בקרה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אחר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קצב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ביצוע</w:t>
      </w:r>
      <w:r w:rsidRPr="0083671A">
        <w:rPr>
          <w:rtl/>
        </w:rPr>
        <w:t xml:space="preserve"> </w:t>
      </w:r>
      <w:r>
        <w:rPr>
          <w:rFonts w:hint="cs"/>
          <w:rtl/>
        </w:rPr>
        <w:t>ה</w:t>
      </w:r>
      <w:r w:rsidRPr="0083671A">
        <w:rPr>
          <w:rFonts w:hint="eastAsia"/>
          <w:rtl/>
        </w:rPr>
        <w:t>פרויקטים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וביטול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הרשאות</w:t>
      </w:r>
      <w:r w:rsidRPr="0083671A">
        <w:rPr>
          <w:rtl/>
        </w:rPr>
        <w:t xml:space="preserve">, </w:t>
      </w:r>
      <w:r w:rsidRPr="0083671A">
        <w:rPr>
          <w:rFonts w:hint="eastAsia"/>
          <w:rtl/>
        </w:rPr>
        <w:t>אם</w:t>
      </w:r>
      <w:r w:rsidRPr="0083671A">
        <w:rPr>
          <w:rtl/>
        </w:rPr>
        <w:t xml:space="preserve"> במשך 36 חודשים לא הייתה תנועה בהתחייבות </w:t>
      </w:r>
      <w:r w:rsidRPr="0083671A">
        <w:rPr>
          <w:rFonts w:hint="eastAsia"/>
          <w:rtl/>
        </w:rPr>
        <w:t>בגין</w:t>
      </w:r>
      <w:r w:rsidRPr="0083671A">
        <w:rPr>
          <w:rtl/>
        </w:rPr>
        <w:t xml:space="preserve"> פרויקט פיתוח </w:t>
      </w:r>
      <w:r w:rsidRPr="0083671A">
        <w:rPr>
          <w:rFonts w:hint="eastAsia"/>
          <w:rtl/>
        </w:rPr>
        <w:t>ו</w:t>
      </w:r>
      <w:r w:rsidRPr="0083671A">
        <w:rPr>
          <w:rtl/>
        </w:rPr>
        <w:t xml:space="preserve">/או בינוי </w:t>
      </w:r>
      <w:r w:rsidRPr="0083671A">
        <w:rPr>
          <w:rFonts w:hint="eastAsia"/>
          <w:rtl/>
        </w:rPr>
        <w:t>של</w:t>
      </w:r>
      <w:r w:rsidRPr="0083671A">
        <w:rPr>
          <w:rtl/>
        </w:rPr>
        <w:t xml:space="preserve"> רשות מקומית – ההתחייבות </w:t>
      </w:r>
      <w:r w:rsidRPr="0083671A">
        <w:rPr>
          <w:rFonts w:hint="eastAsia"/>
          <w:rtl/>
        </w:rPr>
        <w:t>תבוטל</w:t>
      </w:r>
      <w:r w:rsidRPr="00EC50F8">
        <w:rPr>
          <w:rtl/>
        </w:rPr>
        <w:t xml:space="preserve"> </w:t>
      </w:r>
      <w:r w:rsidRPr="00EC50F8">
        <w:rPr>
          <w:rFonts w:hint="eastAsia"/>
          <w:rtl/>
        </w:rPr>
        <w:t>לאחר</w:t>
      </w:r>
      <w:r w:rsidRPr="00EC50F8">
        <w:rPr>
          <w:rtl/>
        </w:rPr>
        <w:t xml:space="preserve"> </w:t>
      </w:r>
      <w:r w:rsidRPr="00EC50F8">
        <w:rPr>
          <w:rFonts w:hint="eastAsia"/>
          <w:rtl/>
        </w:rPr>
        <w:t>התייעצות</w:t>
      </w:r>
      <w:r w:rsidRPr="00EC50F8">
        <w:rPr>
          <w:rtl/>
        </w:rPr>
        <w:t xml:space="preserve"> </w:t>
      </w:r>
      <w:r w:rsidRPr="00EC50F8">
        <w:rPr>
          <w:rFonts w:hint="eastAsia"/>
          <w:rtl/>
        </w:rPr>
        <w:t>עם</w:t>
      </w:r>
      <w:r w:rsidRPr="00EC50F8">
        <w:rPr>
          <w:rtl/>
        </w:rPr>
        <w:t xml:space="preserve"> </w:t>
      </w:r>
      <w:r w:rsidRPr="00EC50F8">
        <w:rPr>
          <w:rFonts w:hint="eastAsia"/>
          <w:rtl/>
        </w:rPr>
        <w:t>סגן</w:t>
      </w:r>
      <w:r w:rsidRPr="00EC50F8">
        <w:rPr>
          <w:rtl/>
        </w:rPr>
        <w:t xml:space="preserve"> </w:t>
      </w:r>
      <w:r w:rsidRPr="00EC50F8">
        <w:rPr>
          <w:rFonts w:hint="eastAsia"/>
          <w:rtl/>
        </w:rPr>
        <w:t>בכיר</w:t>
      </w:r>
      <w:r>
        <w:rPr>
          <w:rFonts w:hint="cs"/>
          <w:rtl/>
        </w:rPr>
        <w:t xml:space="preserve"> לחשב הכללי, האחראי על המשרד.</w:t>
      </w:r>
      <w:r w:rsidRPr="0083671A">
        <w:rPr>
          <w:rtl/>
        </w:rPr>
        <w:t xml:space="preserve"> </w:t>
      </w:r>
    </w:p>
    <w:p w14:paraId="49E4258D" w14:textId="77777777" w:rsidR="000C3192" w:rsidRDefault="000C3192" w:rsidP="00776271">
      <w:pPr>
        <w:pStyle w:val="4"/>
        <w:ind w:hanging="894"/>
      </w:pPr>
      <w:r w:rsidRPr="0083671A">
        <w:rPr>
          <w:rFonts w:hint="eastAsia"/>
          <w:rtl/>
        </w:rPr>
        <w:t>במקרים</w:t>
      </w:r>
      <w:r w:rsidRPr="0083671A">
        <w:rPr>
          <w:rtl/>
        </w:rPr>
        <w:t xml:space="preserve"> מיוחדים</w:t>
      </w:r>
      <w:r>
        <w:rPr>
          <w:rFonts w:hint="cs"/>
          <w:rtl/>
        </w:rPr>
        <w:t>,</w:t>
      </w:r>
      <w:r w:rsidRPr="0083671A">
        <w:rPr>
          <w:rtl/>
        </w:rPr>
        <w:t xml:space="preserve"> בהם </w:t>
      </w:r>
      <w:r w:rsidRPr="0083671A">
        <w:rPr>
          <w:rFonts w:hint="eastAsia"/>
          <w:rtl/>
        </w:rPr>
        <w:t>הרשות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המקומית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פעלה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לקידום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ההתקשרות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והביצוע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התעכב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מסיבות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שכלל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אינן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תלויות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ברשות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המקומית</w:t>
      </w:r>
      <w:r w:rsidRPr="0083671A">
        <w:rPr>
          <w:rtl/>
        </w:rPr>
        <w:t xml:space="preserve">, </w:t>
      </w:r>
      <w:r w:rsidRPr="0083671A">
        <w:rPr>
          <w:rFonts w:hint="eastAsia"/>
          <w:rtl/>
        </w:rPr>
        <w:t>חשב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המשרד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יהיה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רשאי</w:t>
      </w:r>
      <w:r w:rsidRPr="0083671A">
        <w:rPr>
          <w:rtl/>
        </w:rPr>
        <w:t xml:space="preserve"> להאריך את</w:t>
      </w:r>
      <w:r w:rsidRPr="0076448B">
        <w:rPr>
          <w:rtl/>
        </w:rPr>
        <w:t xml:space="preserve"> תקופת </w:t>
      </w:r>
      <w:r w:rsidRPr="0076448B">
        <w:rPr>
          <w:rFonts w:hint="eastAsia"/>
          <w:rtl/>
        </w:rPr>
        <w:t>ההתחייבות</w:t>
      </w:r>
      <w:r w:rsidRPr="0076448B">
        <w:rPr>
          <w:rtl/>
        </w:rPr>
        <w:t xml:space="preserve"> בשנתיים נוספות לכל היותר. </w:t>
      </w:r>
    </w:p>
    <w:p w14:paraId="50816338" w14:textId="77777777" w:rsidR="000C3192" w:rsidRPr="0076448B" w:rsidRDefault="000C3192" w:rsidP="00776271">
      <w:pPr>
        <w:pStyle w:val="4"/>
        <w:ind w:hanging="894"/>
      </w:pPr>
      <w:r w:rsidRPr="0076448B">
        <w:rPr>
          <w:rFonts w:hint="eastAsia"/>
          <w:rtl/>
        </w:rPr>
        <w:t>אחת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לשנה</w:t>
      </w:r>
      <w:r w:rsidRPr="0076448B">
        <w:rPr>
          <w:rtl/>
        </w:rPr>
        <w:t xml:space="preserve">, </w:t>
      </w:r>
      <w:r w:rsidRPr="0076448B">
        <w:rPr>
          <w:rFonts w:hint="eastAsia"/>
          <w:rtl/>
        </w:rPr>
        <w:t>עד</w:t>
      </w:r>
      <w:r w:rsidRPr="0076448B">
        <w:rPr>
          <w:rtl/>
        </w:rPr>
        <w:t xml:space="preserve"> </w:t>
      </w:r>
      <w:r>
        <w:rPr>
          <w:rFonts w:hint="cs"/>
          <w:rtl/>
        </w:rPr>
        <w:t xml:space="preserve">ליום </w:t>
      </w:r>
      <w:r w:rsidRPr="0076448B">
        <w:rPr>
          <w:rtl/>
        </w:rPr>
        <w:t xml:space="preserve">31 </w:t>
      </w:r>
      <w:r w:rsidRPr="0076448B">
        <w:rPr>
          <w:rFonts w:hint="eastAsia"/>
          <w:rtl/>
        </w:rPr>
        <w:t>באוקטובר</w:t>
      </w:r>
      <w:r w:rsidRPr="0076448B">
        <w:rPr>
          <w:rtl/>
        </w:rPr>
        <w:t xml:space="preserve">, </w:t>
      </w:r>
      <w:r w:rsidRPr="0076448B">
        <w:rPr>
          <w:rFonts w:hint="eastAsia"/>
          <w:rtl/>
        </w:rPr>
        <w:t>חשב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המשרד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יקיים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דיון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עם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סגן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בכיר</w:t>
      </w:r>
      <w:r>
        <w:rPr>
          <w:rFonts w:hint="cs"/>
          <w:rtl/>
        </w:rPr>
        <w:t xml:space="preserve"> לחשב הכללי, האחראי על המשרד,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ובו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יוצג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סטטוס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הפרויקטים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ומימוש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הרשאות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המשרד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לרשויות</w:t>
      </w:r>
      <w:r w:rsidRPr="0076448B">
        <w:rPr>
          <w:rtl/>
        </w:rPr>
        <w:t xml:space="preserve"> </w:t>
      </w:r>
      <w:r w:rsidRPr="0076448B">
        <w:rPr>
          <w:rFonts w:hint="eastAsia"/>
          <w:rtl/>
        </w:rPr>
        <w:t>מקומיות</w:t>
      </w:r>
      <w:r w:rsidRPr="0076448B">
        <w:rPr>
          <w:rtl/>
        </w:rPr>
        <w:t xml:space="preserve">. </w:t>
      </w:r>
    </w:p>
    <w:p w14:paraId="76A90F5D" w14:textId="77777777" w:rsidR="0045695F" w:rsidRPr="00CA366E" w:rsidRDefault="0045695F" w:rsidP="00EA15C0">
      <w:pPr>
        <w:pStyle w:val="2"/>
        <w:rPr>
          <w:u w:val="single"/>
          <w:rtl/>
        </w:rPr>
      </w:pPr>
      <w:bookmarkStart w:id="10" w:name="_Ref10061816"/>
      <w:r w:rsidRPr="00CA366E">
        <w:rPr>
          <w:u w:val="single"/>
          <w:rtl/>
        </w:rPr>
        <w:t xml:space="preserve">הגשת </w:t>
      </w:r>
      <w:r w:rsidR="0067064F" w:rsidRPr="00CA366E">
        <w:rPr>
          <w:u w:val="single"/>
          <w:rtl/>
        </w:rPr>
        <w:t>הדריש</w:t>
      </w:r>
      <w:r w:rsidR="0067064F">
        <w:rPr>
          <w:rFonts w:hint="cs"/>
          <w:u w:val="single"/>
          <w:rtl/>
        </w:rPr>
        <w:t xml:space="preserve">ה </w:t>
      </w:r>
      <w:r w:rsidRPr="00CA366E">
        <w:rPr>
          <w:u w:val="single"/>
          <w:rtl/>
        </w:rPr>
        <w:t>לתשלום</w:t>
      </w:r>
      <w:bookmarkEnd w:id="10"/>
    </w:p>
    <w:p w14:paraId="4EBF4CCF" w14:textId="77777777" w:rsidR="00496A99" w:rsidRPr="00C42947" w:rsidRDefault="00C87F9E" w:rsidP="00C87F9E">
      <w:pPr>
        <w:pStyle w:val="3"/>
      </w:pPr>
      <w:bookmarkStart w:id="11" w:name="_Ref529456807"/>
      <w:r>
        <w:rPr>
          <w:rFonts w:hint="cs"/>
          <w:u w:val="single"/>
          <w:rtl/>
        </w:rPr>
        <w:t xml:space="preserve">מסמכים הנדרשים בשלב </w:t>
      </w:r>
      <w:r w:rsidR="008044D4" w:rsidRPr="00C42947">
        <w:rPr>
          <w:u w:val="single"/>
          <w:rtl/>
        </w:rPr>
        <w:t xml:space="preserve">הגשת </w:t>
      </w:r>
      <w:r>
        <w:rPr>
          <w:rFonts w:hint="cs"/>
          <w:u w:val="single"/>
          <w:rtl/>
        </w:rPr>
        <w:t xml:space="preserve">החשבונות </w:t>
      </w:r>
      <w:r w:rsidR="00E90C18" w:rsidRPr="00C42947">
        <w:rPr>
          <w:u w:val="single"/>
          <w:rtl/>
        </w:rPr>
        <w:t>ע</w:t>
      </w:r>
      <w:r w:rsidR="00CA366E" w:rsidRPr="00C42947">
        <w:rPr>
          <w:rFonts w:hint="cs"/>
          <w:u w:val="single"/>
          <w:rtl/>
        </w:rPr>
        <w:t xml:space="preserve">ל </w:t>
      </w:r>
      <w:r w:rsidR="00E90C18" w:rsidRPr="00C42947">
        <w:rPr>
          <w:u w:val="single"/>
          <w:rtl/>
        </w:rPr>
        <w:t>י</w:t>
      </w:r>
      <w:r w:rsidR="00CA366E" w:rsidRPr="00C42947">
        <w:rPr>
          <w:rFonts w:hint="cs"/>
          <w:u w:val="single"/>
          <w:rtl/>
        </w:rPr>
        <w:t>די</w:t>
      </w:r>
      <w:r w:rsidR="00E90C18" w:rsidRPr="00C42947">
        <w:rPr>
          <w:u w:val="single"/>
          <w:rtl/>
        </w:rPr>
        <w:t xml:space="preserve"> הרשות</w:t>
      </w:r>
      <w:bookmarkEnd w:id="11"/>
    </w:p>
    <w:p w14:paraId="1BF27BF1" w14:textId="77777777" w:rsidR="008044D4" w:rsidRPr="00BB0996" w:rsidRDefault="001165E6" w:rsidP="00AB1B51">
      <w:pPr>
        <w:pStyle w:val="4"/>
        <w:ind w:hanging="894"/>
      </w:pPr>
      <w:r w:rsidRPr="00BB0996">
        <w:rPr>
          <w:rFonts w:hint="cs"/>
          <w:rtl/>
        </w:rPr>
        <w:t xml:space="preserve">הגורמים המקצועיים </w:t>
      </w:r>
      <w:r w:rsidR="00BB0996" w:rsidRPr="00BB0996">
        <w:rPr>
          <w:rFonts w:hint="cs"/>
          <w:rtl/>
        </w:rPr>
        <w:t>ב</w:t>
      </w:r>
      <w:r w:rsidR="003A1535" w:rsidRPr="00BB0996">
        <w:rPr>
          <w:rFonts w:hint="eastAsia"/>
          <w:rtl/>
        </w:rPr>
        <w:t>משרד</w:t>
      </w:r>
      <w:r w:rsidR="003A1535" w:rsidRPr="00BB0996">
        <w:rPr>
          <w:rtl/>
        </w:rPr>
        <w:t xml:space="preserve"> יוודא</w:t>
      </w:r>
      <w:r w:rsidR="00BB0996" w:rsidRPr="00BB0996">
        <w:rPr>
          <w:rFonts w:hint="cs"/>
          <w:rtl/>
        </w:rPr>
        <w:t>ו</w:t>
      </w:r>
      <w:r w:rsidR="00683224">
        <w:rPr>
          <w:rFonts w:hint="cs"/>
          <w:rtl/>
        </w:rPr>
        <w:t>,</w:t>
      </w:r>
      <w:r w:rsidR="003A1535" w:rsidRPr="00BB0996">
        <w:rPr>
          <w:rtl/>
        </w:rPr>
        <w:t xml:space="preserve"> כי דריש</w:t>
      </w:r>
      <w:r w:rsidR="00B9388A">
        <w:rPr>
          <w:rtl/>
        </w:rPr>
        <w:t xml:space="preserve">ת התשלום </w:t>
      </w:r>
      <w:r w:rsidR="006F365F">
        <w:rPr>
          <w:rFonts w:hint="cs"/>
          <w:rtl/>
        </w:rPr>
        <w:t xml:space="preserve">מטעם הרשות </w:t>
      </w:r>
      <w:r w:rsidR="00B9388A">
        <w:rPr>
          <w:rtl/>
        </w:rPr>
        <w:t>כוללת את המסמכים הבאים</w:t>
      </w:r>
      <w:r w:rsidR="00EF5DA9" w:rsidRPr="00BB0996">
        <w:rPr>
          <w:rtl/>
        </w:rPr>
        <w:t>:</w:t>
      </w:r>
    </w:p>
    <w:p w14:paraId="40897EC1" w14:textId="77777777" w:rsidR="00AE7E1C" w:rsidRDefault="00AE7E1C" w:rsidP="006555F1">
      <w:pPr>
        <w:pStyle w:val="5"/>
      </w:pPr>
      <w:r w:rsidRPr="000C18F6">
        <w:rPr>
          <w:rtl/>
        </w:rPr>
        <w:t>צו התחלת עבודה</w:t>
      </w:r>
      <w:r w:rsidR="008E2DE1" w:rsidRPr="000C18F6">
        <w:rPr>
          <w:rtl/>
        </w:rPr>
        <w:t xml:space="preserve"> </w:t>
      </w:r>
      <w:r w:rsidR="004B0F48">
        <w:rPr>
          <w:rFonts w:hint="cs"/>
          <w:rtl/>
        </w:rPr>
        <w:t>-</w:t>
      </w:r>
      <w:r w:rsidR="008E2DE1" w:rsidRPr="000C18F6">
        <w:rPr>
          <w:rtl/>
        </w:rPr>
        <w:t xml:space="preserve"> </w:t>
      </w:r>
      <w:r w:rsidR="009432D8" w:rsidRPr="000C18F6">
        <w:rPr>
          <w:rtl/>
        </w:rPr>
        <w:t>סעיף זה</w:t>
      </w:r>
      <w:r w:rsidR="008E2DE1" w:rsidRPr="000C18F6">
        <w:rPr>
          <w:rtl/>
        </w:rPr>
        <w:t xml:space="preserve"> רלוונטי אך ורק לדרישת התשלום הראשונה של הפרויקט.</w:t>
      </w:r>
    </w:p>
    <w:p w14:paraId="75D08069" w14:textId="77777777" w:rsidR="00CF1A80" w:rsidRPr="000C18F6" w:rsidRDefault="00CF1A80" w:rsidP="00CF1A80">
      <w:pPr>
        <w:pStyle w:val="5"/>
      </w:pPr>
      <w:r w:rsidRPr="000C18F6">
        <w:rPr>
          <w:rtl/>
        </w:rPr>
        <w:t>תמונת שילוט במקום</w:t>
      </w:r>
      <w:r w:rsidR="00BA6FF0">
        <w:rPr>
          <w:rFonts w:hint="cs"/>
          <w:rtl/>
        </w:rPr>
        <w:t>, ככל שנדרש</w:t>
      </w:r>
      <w:r w:rsidR="000C1D0D">
        <w:rPr>
          <w:rFonts w:hint="cs"/>
          <w:rtl/>
        </w:rPr>
        <w:t>ת</w:t>
      </w:r>
      <w:r w:rsidR="00BA6FF0">
        <w:rPr>
          <w:rFonts w:hint="cs"/>
          <w:rtl/>
        </w:rPr>
        <w:t xml:space="preserve"> על </w:t>
      </w:r>
      <w:r w:rsidR="003F149A">
        <w:rPr>
          <w:rFonts w:hint="cs"/>
          <w:rtl/>
        </w:rPr>
        <w:t>ידי המשרד</w:t>
      </w:r>
      <w:r w:rsidRPr="000C18F6">
        <w:rPr>
          <w:rtl/>
        </w:rPr>
        <w:t xml:space="preserve"> </w:t>
      </w:r>
      <w:r>
        <w:rPr>
          <w:rFonts w:hint="cs"/>
          <w:rtl/>
        </w:rPr>
        <w:t>-</w:t>
      </w:r>
      <w:r w:rsidRPr="000C18F6">
        <w:rPr>
          <w:rtl/>
        </w:rPr>
        <w:t xml:space="preserve"> סעיף זה רלוונטי אך ורק לדרישת התשלום הראשונה של הפרויקט.</w:t>
      </w:r>
    </w:p>
    <w:p w14:paraId="5ADB353A" w14:textId="77777777" w:rsidR="00D401C8" w:rsidRPr="000C18F6" w:rsidRDefault="00D401C8" w:rsidP="0027512B">
      <w:pPr>
        <w:pStyle w:val="5"/>
      </w:pPr>
      <w:r w:rsidRPr="000C18F6">
        <w:rPr>
          <w:rtl/>
        </w:rPr>
        <w:t>חשבון ביצוע</w:t>
      </w:r>
      <w:r w:rsidR="000C1D0D">
        <w:rPr>
          <w:rFonts w:hint="cs"/>
          <w:rtl/>
        </w:rPr>
        <w:t>,</w:t>
      </w:r>
      <w:r w:rsidRPr="000C18F6">
        <w:rPr>
          <w:rtl/>
        </w:rPr>
        <w:t xml:space="preserve"> </w:t>
      </w:r>
      <w:r w:rsidR="0027512B">
        <w:rPr>
          <w:rFonts w:hint="cs"/>
          <w:rtl/>
        </w:rPr>
        <w:t>שאושר</w:t>
      </w:r>
      <w:r w:rsidR="0027512B" w:rsidRPr="000C18F6">
        <w:rPr>
          <w:rtl/>
        </w:rPr>
        <w:t xml:space="preserve"> </w:t>
      </w:r>
      <w:r w:rsidRPr="000C18F6">
        <w:rPr>
          <w:rtl/>
        </w:rPr>
        <w:t>על ידי הרשות</w:t>
      </w:r>
      <w:r w:rsidR="006A5DA3" w:rsidRPr="000C18F6">
        <w:rPr>
          <w:rtl/>
        </w:rPr>
        <w:t xml:space="preserve">, לרבות </w:t>
      </w:r>
      <w:r w:rsidR="0027512B" w:rsidRPr="000C18F6">
        <w:rPr>
          <w:rtl/>
        </w:rPr>
        <w:t>חשבו</w:t>
      </w:r>
      <w:r w:rsidR="0027512B">
        <w:rPr>
          <w:rFonts w:hint="cs"/>
          <w:rtl/>
        </w:rPr>
        <w:t xml:space="preserve">ן ביצוע </w:t>
      </w:r>
      <w:r w:rsidR="0027512B" w:rsidRPr="000C18F6">
        <w:rPr>
          <w:rtl/>
        </w:rPr>
        <w:t xml:space="preserve">של קבלני </w:t>
      </w:r>
      <w:r w:rsidR="0027512B">
        <w:rPr>
          <w:rFonts w:hint="cs"/>
          <w:rtl/>
        </w:rPr>
        <w:t>הפרויקט ו</w:t>
      </w:r>
      <w:r w:rsidR="0027512B" w:rsidRPr="00241C99">
        <w:rPr>
          <w:rFonts w:hint="cs"/>
          <w:rtl/>
        </w:rPr>
        <w:t>תעודת חיוב</w:t>
      </w:r>
      <w:r w:rsidR="002E1430">
        <w:rPr>
          <w:rFonts w:hint="cs"/>
          <w:rtl/>
        </w:rPr>
        <w:t xml:space="preserve"> מטעם</w:t>
      </w:r>
      <w:r w:rsidR="0027512B" w:rsidRPr="00241C99">
        <w:rPr>
          <w:rFonts w:hint="cs"/>
          <w:rtl/>
        </w:rPr>
        <w:t xml:space="preserve"> משכ"ל</w:t>
      </w:r>
      <w:r w:rsidR="002E1430">
        <w:rPr>
          <w:rFonts w:hint="cs"/>
          <w:rtl/>
        </w:rPr>
        <w:t xml:space="preserve"> (החברה למשק וכלכלה)</w:t>
      </w:r>
      <w:r w:rsidR="0027512B" w:rsidRPr="00241C99">
        <w:rPr>
          <w:rFonts w:hint="cs"/>
          <w:rtl/>
        </w:rPr>
        <w:t>, ככל שהפרויקט בוצע באמצעות משכ"ל</w:t>
      </w:r>
      <w:r w:rsidR="0027512B">
        <w:rPr>
          <w:rFonts w:hint="cs"/>
          <w:rtl/>
        </w:rPr>
        <w:t>.</w:t>
      </w:r>
    </w:p>
    <w:p w14:paraId="2695E04B" w14:textId="77777777" w:rsidR="001C6695" w:rsidRPr="000C18F6" w:rsidRDefault="001C6695" w:rsidP="0027512B">
      <w:pPr>
        <w:pStyle w:val="5"/>
      </w:pPr>
      <w:r w:rsidRPr="000C18F6">
        <w:rPr>
          <w:rtl/>
        </w:rPr>
        <w:t>תמונה דיגיטלית של הפרויקט בשלב החשבון המוגש</w:t>
      </w:r>
      <w:r w:rsidR="0027512B" w:rsidRPr="00CA78B8">
        <w:rPr>
          <w:rtl/>
        </w:rPr>
        <w:t>, ככל שנדרש</w:t>
      </w:r>
      <w:r w:rsidR="000C1D0D">
        <w:rPr>
          <w:rFonts w:hint="cs"/>
          <w:rtl/>
        </w:rPr>
        <w:t>ת</w:t>
      </w:r>
      <w:r w:rsidR="0027512B" w:rsidRPr="00CA78B8">
        <w:rPr>
          <w:rtl/>
        </w:rPr>
        <w:t xml:space="preserve"> ע</w:t>
      </w:r>
      <w:r w:rsidR="0027512B" w:rsidRPr="00CA78B8">
        <w:rPr>
          <w:rFonts w:hint="eastAsia"/>
          <w:rtl/>
        </w:rPr>
        <w:t>ל</w:t>
      </w:r>
      <w:r w:rsidR="0027512B" w:rsidRPr="00CA78B8">
        <w:rPr>
          <w:rtl/>
        </w:rPr>
        <w:t xml:space="preserve"> י</w:t>
      </w:r>
      <w:r w:rsidR="0027512B" w:rsidRPr="00CA78B8">
        <w:rPr>
          <w:rFonts w:hint="eastAsia"/>
          <w:rtl/>
        </w:rPr>
        <w:t>די</w:t>
      </w:r>
      <w:r w:rsidR="0027512B" w:rsidRPr="00CA78B8">
        <w:rPr>
          <w:rtl/>
        </w:rPr>
        <w:t xml:space="preserve"> המשרד</w:t>
      </w:r>
      <w:r w:rsidR="0027512B">
        <w:rPr>
          <w:rFonts w:hint="cs"/>
          <w:rtl/>
        </w:rPr>
        <w:t>.</w:t>
      </w:r>
    </w:p>
    <w:p w14:paraId="5ECA5823" w14:textId="77777777" w:rsidR="00D401C8" w:rsidRPr="00730E43" w:rsidRDefault="008A204F" w:rsidP="00730E43">
      <w:pPr>
        <w:pStyle w:val="5"/>
      </w:pPr>
      <w:r w:rsidRPr="00730E43">
        <w:rPr>
          <w:rtl/>
        </w:rPr>
        <w:t>אישור גזבר הרשות ל</w:t>
      </w:r>
      <w:r w:rsidR="00612DA4">
        <w:rPr>
          <w:rFonts w:hint="cs"/>
          <w:rtl/>
        </w:rPr>
        <w:t>דרישת ה</w:t>
      </w:r>
      <w:r w:rsidRPr="00730E43">
        <w:rPr>
          <w:rtl/>
        </w:rPr>
        <w:t xml:space="preserve">תשלום. </w:t>
      </w:r>
      <w:r w:rsidR="0079569A" w:rsidRPr="00730E43">
        <w:rPr>
          <w:rFonts w:hint="cs"/>
          <w:rtl/>
        </w:rPr>
        <w:t>היחידה המקצועית ב</w:t>
      </w:r>
      <w:r w:rsidRPr="00730E43">
        <w:rPr>
          <w:rtl/>
        </w:rPr>
        <w:t>משרד רשאי</w:t>
      </w:r>
      <w:r w:rsidR="0079569A" w:rsidRPr="00730E43">
        <w:rPr>
          <w:rFonts w:hint="cs"/>
          <w:rtl/>
        </w:rPr>
        <w:t>ת</w:t>
      </w:r>
      <w:r w:rsidRPr="00730E43">
        <w:rPr>
          <w:rtl/>
        </w:rPr>
        <w:t xml:space="preserve"> לדרוש </w:t>
      </w:r>
      <w:r w:rsidR="00D401C8" w:rsidRPr="00730E43">
        <w:rPr>
          <w:rtl/>
        </w:rPr>
        <w:t>הצהרת בעלי תפקידים</w:t>
      </w:r>
      <w:r w:rsidRPr="00730E43">
        <w:rPr>
          <w:rtl/>
        </w:rPr>
        <w:t xml:space="preserve"> נוספים</w:t>
      </w:r>
      <w:r w:rsidR="00D401C8" w:rsidRPr="00730E43">
        <w:rPr>
          <w:rtl/>
        </w:rPr>
        <w:t xml:space="preserve"> ברשות</w:t>
      </w:r>
      <w:r w:rsidRPr="00730E43">
        <w:rPr>
          <w:rtl/>
        </w:rPr>
        <w:t xml:space="preserve"> </w:t>
      </w:r>
      <w:r w:rsidR="00D401C8" w:rsidRPr="00730E43">
        <w:rPr>
          <w:rtl/>
        </w:rPr>
        <w:t>בדבר נכונות החשבון</w:t>
      </w:r>
      <w:r w:rsidR="005F33EA" w:rsidRPr="00730E43">
        <w:rPr>
          <w:rFonts w:hint="cs"/>
          <w:rtl/>
        </w:rPr>
        <w:t>.</w:t>
      </w:r>
    </w:p>
    <w:p w14:paraId="13A42E14" w14:textId="77777777" w:rsidR="00496A99" w:rsidRPr="00C42947" w:rsidRDefault="00E90C18" w:rsidP="00C42947">
      <w:pPr>
        <w:pStyle w:val="3"/>
        <w:rPr>
          <w:u w:val="single"/>
        </w:rPr>
      </w:pPr>
      <w:bookmarkStart w:id="12" w:name="_Ref529360676"/>
      <w:r w:rsidRPr="00C42947">
        <w:rPr>
          <w:u w:val="single"/>
          <w:rtl/>
        </w:rPr>
        <w:t>בדיקת החשבונות ע</w:t>
      </w:r>
      <w:r w:rsidR="00EB43C1" w:rsidRPr="00C42947">
        <w:rPr>
          <w:rFonts w:hint="cs"/>
          <w:u w:val="single"/>
          <w:rtl/>
        </w:rPr>
        <w:t xml:space="preserve">ל </w:t>
      </w:r>
      <w:r w:rsidRPr="00C42947">
        <w:rPr>
          <w:u w:val="single"/>
          <w:rtl/>
        </w:rPr>
        <w:t>י</w:t>
      </w:r>
      <w:r w:rsidR="00EB43C1" w:rsidRPr="00C42947">
        <w:rPr>
          <w:rFonts w:hint="cs"/>
          <w:u w:val="single"/>
          <w:rtl/>
        </w:rPr>
        <w:t>די</w:t>
      </w:r>
      <w:r w:rsidRPr="00C42947">
        <w:rPr>
          <w:u w:val="single"/>
          <w:rtl/>
        </w:rPr>
        <w:t xml:space="preserve"> המשרד</w:t>
      </w:r>
      <w:bookmarkEnd w:id="12"/>
    </w:p>
    <w:p w14:paraId="1C88764E" w14:textId="51B4DEEC" w:rsidR="00E23D77" w:rsidRPr="000C18F6" w:rsidRDefault="00EF5DA9" w:rsidP="00996E57">
      <w:pPr>
        <w:pStyle w:val="4"/>
        <w:ind w:hanging="894"/>
        <w:rPr>
          <w:b/>
          <w:bCs/>
          <w:u w:val="single"/>
        </w:rPr>
      </w:pPr>
      <w:bookmarkStart w:id="13" w:name="_Ref529370358"/>
      <w:bookmarkStart w:id="14" w:name="_Ref94477224"/>
      <w:r w:rsidRPr="000C18F6">
        <w:rPr>
          <w:rtl/>
        </w:rPr>
        <w:t xml:space="preserve">לאחר </w:t>
      </w:r>
      <w:r w:rsidR="00824948" w:rsidRPr="000C18F6">
        <w:rPr>
          <w:rtl/>
        </w:rPr>
        <w:t xml:space="preserve">קבלת כלל המסמכים </w:t>
      </w:r>
      <w:r w:rsidR="00E23D77" w:rsidRPr="000C18F6">
        <w:rPr>
          <w:rtl/>
        </w:rPr>
        <w:t xml:space="preserve">האמורים, </w:t>
      </w:r>
      <w:r w:rsidR="00EA15C0">
        <w:rPr>
          <w:rFonts w:hint="cs"/>
          <w:rtl/>
        </w:rPr>
        <w:t>החשבונות י</w:t>
      </w:r>
      <w:r w:rsidR="007E6F2B">
        <w:rPr>
          <w:rFonts w:hint="cs"/>
          <w:rtl/>
        </w:rPr>
        <w:t>י</w:t>
      </w:r>
      <w:r w:rsidR="00EA15C0">
        <w:rPr>
          <w:rFonts w:hint="cs"/>
          <w:rtl/>
        </w:rPr>
        <w:t>בדקו על ידי היחידה המקצועית במשרד</w:t>
      </w:r>
      <w:r w:rsidR="00DF5D81">
        <w:rPr>
          <w:rFonts w:hint="cs"/>
          <w:rtl/>
        </w:rPr>
        <w:t xml:space="preserve"> </w:t>
      </w:r>
      <w:r w:rsidR="0027512B">
        <w:rPr>
          <w:rFonts w:hint="cs"/>
          <w:rtl/>
        </w:rPr>
        <w:t>ובכלל זה חברת בקרה או כל גורם אחר המועסק ע</w:t>
      </w:r>
      <w:r w:rsidR="00DE6E29">
        <w:rPr>
          <w:rFonts w:hint="cs"/>
          <w:rtl/>
        </w:rPr>
        <w:t>ל ידי</w:t>
      </w:r>
      <w:r w:rsidR="0027512B">
        <w:rPr>
          <w:rFonts w:hint="cs"/>
          <w:rtl/>
        </w:rPr>
        <w:t xml:space="preserve"> המשרד</w:t>
      </w:r>
      <w:r w:rsidR="00605AE4">
        <w:rPr>
          <w:rFonts w:hint="cs"/>
          <w:rtl/>
        </w:rPr>
        <w:t xml:space="preserve">, </w:t>
      </w:r>
      <w:r w:rsidR="00DF5D81">
        <w:rPr>
          <w:rFonts w:hint="cs"/>
          <w:rtl/>
        </w:rPr>
        <w:t>לרבות ביצוע בקרה הנדסית על ידי היחידה המקצועית במשרד</w:t>
      </w:r>
      <w:r w:rsidR="003F61EE">
        <w:rPr>
          <w:rFonts w:hint="cs"/>
          <w:rtl/>
        </w:rPr>
        <w:t xml:space="preserve"> ומילוי התנאים המפורטים בהתחייבות</w:t>
      </w:r>
      <w:bookmarkEnd w:id="13"/>
      <w:r w:rsidR="00122A13">
        <w:rPr>
          <w:rFonts w:hint="cs"/>
          <w:rtl/>
        </w:rPr>
        <w:t>,</w:t>
      </w:r>
      <w:r w:rsidR="0061683B">
        <w:rPr>
          <w:rFonts w:hint="cs"/>
          <w:rtl/>
        </w:rPr>
        <w:t xml:space="preserve"> בהתאם ללוחות הזמנים האמורים בסעיף </w:t>
      </w:r>
      <w:r w:rsidR="00996E57">
        <w:rPr>
          <w:rtl/>
        </w:rPr>
        <w:fldChar w:fldCharType="begin"/>
      </w:r>
      <w:r w:rsidR="00996E57">
        <w:rPr>
          <w:rtl/>
        </w:rPr>
        <w:instrText xml:space="preserve"> </w:instrText>
      </w:r>
      <w:r w:rsidR="00996E57">
        <w:instrText>REF</w:instrText>
      </w:r>
      <w:r w:rsidR="00996E57">
        <w:rPr>
          <w:rtl/>
        </w:rPr>
        <w:instrText xml:space="preserve"> _</w:instrText>
      </w:r>
      <w:r w:rsidR="00996E57">
        <w:instrText>Ref94449007 \r \h</w:instrText>
      </w:r>
      <w:r w:rsidR="00996E57">
        <w:rPr>
          <w:rtl/>
        </w:rPr>
        <w:instrText xml:space="preserve"> </w:instrText>
      </w:r>
      <w:r w:rsidR="00996E57">
        <w:rPr>
          <w:rtl/>
        </w:rPr>
      </w:r>
      <w:r w:rsidR="00996E57">
        <w:rPr>
          <w:rtl/>
        </w:rPr>
        <w:fldChar w:fldCharType="separate"/>
      </w:r>
      <w:r w:rsidR="00996E57">
        <w:rPr>
          <w:cs/>
        </w:rPr>
        <w:t>‎</w:t>
      </w:r>
      <w:r w:rsidR="00996E57">
        <w:t>2.4</w:t>
      </w:r>
      <w:r w:rsidR="00996E57">
        <w:rPr>
          <w:rtl/>
        </w:rPr>
        <w:fldChar w:fldCharType="end"/>
      </w:r>
      <w:r w:rsidR="00996E57">
        <w:rPr>
          <w:rFonts w:hint="cs"/>
          <w:rtl/>
        </w:rPr>
        <w:t xml:space="preserve"> </w:t>
      </w:r>
      <w:r w:rsidR="0061683B">
        <w:rPr>
          <w:rFonts w:hint="cs"/>
          <w:rtl/>
        </w:rPr>
        <w:t>להלן</w:t>
      </w:r>
      <w:r w:rsidR="00C778A1">
        <w:rPr>
          <w:rFonts w:hint="cs"/>
          <w:rtl/>
        </w:rPr>
        <w:t>.</w:t>
      </w:r>
      <w:r w:rsidR="0027512B" w:rsidRPr="00255B90">
        <w:rPr>
          <w:rFonts w:hint="cs"/>
          <w:b/>
          <w:bCs/>
          <w:rtl/>
        </w:rPr>
        <w:t xml:space="preserve"> </w:t>
      </w:r>
      <w:r w:rsidR="0027512B">
        <w:rPr>
          <w:rFonts w:hint="cs"/>
          <w:rtl/>
        </w:rPr>
        <w:t>לאחר אישור</w:t>
      </w:r>
      <w:r w:rsidR="00C62C19">
        <w:rPr>
          <w:rFonts w:hint="cs"/>
          <w:rtl/>
        </w:rPr>
        <w:t xml:space="preserve"> המסמכים </w:t>
      </w:r>
      <w:r w:rsidR="0027512B">
        <w:rPr>
          <w:rFonts w:hint="cs"/>
          <w:rtl/>
        </w:rPr>
        <w:t>על ידי היחידה המקצועית</w:t>
      </w:r>
      <w:r w:rsidR="00DE6E29">
        <w:rPr>
          <w:rFonts w:hint="cs"/>
          <w:rtl/>
        </w:rPr>
        <w:t>,</w:t>
      </w:r>
      <w:r w:rsidR="0027512B">
        <w:rPr>
          <w:rFonts w:hint="cs"/>
          <w:rtl/>
        </w:rPr>
        <w:t xml:space="preserve"> יועברו </w:t>
      </w:r>
      <w:r w:rsidR="00DE6E29">
        <w:rPr>
          <w:rFonts w:hint="cs"/>
          <w:rtl/>
        </w:rPr>
        <w:t xml:space="preserve">המסמכים </w:t>
      </w:r>
      <w:r w:rsidR="0027512B">
        <w:rPr>
          <w:rFonts w:hint="cs"/>
          <w:rtl/>
        </w:rPr>
        <w:t>לבדיקה ותשלום על ידי חשבות המשרד</w:t>
      </w:r>
      <w:r w:rsidR="0061683B">
        <w:rPr>
          <w:rFonts w:hint="cs"/>
          <w:rtl/>
        </w:rPr>
        <w:t>.</w:t>
      </w:r>
      <w:r w:rsidR="0027512B" w:rsidRPr="00A612B7">
        <w:rPr>
          <w:rFonts w:hint="cs"/>
          <w:rtl/>
        </w:rPr>
        <w:t xml:space="preserve"> במקרה שהמשרד מאפשר עבודה בהסכם "פאושלי", התשלום יבוצע בהתאם לאבני הדרך</w:t>
      </w:r>
      <w:r w:rsidR="0027512B">
        <w:rPr>
          <w:rFonts w:hint="cs"/>
          <w:rtl/>
        </w:rPr>
        <w:t xml:space="preserve"> לתשלום,</w:t>
      </w:r>
      <w:r w:rsidR="0027512B" w:rsidRPr="00A612B7">
        <w:rPr>
          <w:rFonts w:hint="cs"/>
          <w:rtl/>
        </w:rPr>
        <w:t xml:space="preserve"> שנקבעו בהסכם.</w:t>
      </w:r>
      <w:bookmarkEnd w:id="14"/>
    </w:p>
    <w:p w14:paraId="3A2F5B4A" w14:textId="1BF9C88D" w:rsidR="00DF429B" w:rsidRPr="000C18F6" w:rsidRDefault="00A32EC5" w:rsidP="00996E57">
      <w:pPr>
        <w:pStyle w:val="4"/>
        <w:ind w:hanging="894"/>
      </w:pPr>
      <w:r>
        <w:rPr>
          <w:rFonts w:hint="cs"/>
          <w:rtl/>
        </w:rPr>
        <w:t>תשלום</w:t>
      </w:r>
      <w:r w:rsidR="00643243" w:rsidRPr="000C18F6">
        <w:rPr>
          <w:rtl/>
        </w:rPr>
        <w:t xml:space="preserve"> </w:t>
      </w:r>
      <w:r w:rsidR="00E23D77" w:rsidRPr="000C18F6">
        <w:rPr>
          <w:rtl/>
        </w:rPr>
        <w:t>מפרעה</w:t>
      </w:r>
      <w:r w:rsidR="00874AEF">
        <w:rPr>
          <w:rFonts w:hint="cs"/>
          <w:rtl/>
        </w:rPr>
        <w:t xml:space="preserve"> </w:t>
      </w:r>
      <w:r w:rsidR="00E23D77" w:rsidRPr="000C18F6">
        <w:rPr>
          <w:rtl/>
        </w:rPr>
        <w:t xml:space="preserve">- על אף האמור בסעיף </w:t>
      </w:r>
      <w:r w:rsidR="00996E57">
        <w:rPr>
          <w:rtl/>
        </w:rPr>
        <w:fldChar w:fldCharType="begin"/>
      </w:r>
      <w:r w:rsidR="00996E57">
        <w:rPr>
          <w:rtl/>
        </w:rPr>
        <w:instrText xml:space="preserve"> </w:instrText>
      </w:r>
      <w:r w:rsidR="00996E57">
        <w:instrText>REF</w:instrText>
      </w:r>
      <w:r w:rsidR="00996E57">
        <w:rPr>
          <w:rtl/>
        </w:rPr>
        <w:instrText xml:space="preserve"> _</w:instrText>
      </w:r>
      <w:r w:rsidR="00996E57">
        <w:instrText>Ref94477224 \r \h</w:instrText>
      </w:r>
      <w:r w:rsidR="00996E57">
        <w:rPr>
          <w:rtl/>
        </w:rPr>
        <w:instrText xml:space="preserve"> </w:instrText>
      </w:r>
      <w:r w:rsidR="00996E57">
        <w:rPr>
          <w:rtl/>
        </w:rPr>
      </w:r>
      <w:r w:rsidR="00996E57">
        <w:rPr>
          <w:rtl/>
        </w:rPr>
        <w:fldChar w:fldCharType="separate"/>
      </w:r>
      <w:r w:rsidR="00996E57">
        <w:rPr>
          <w:cs/>
        </w:rPr>
        <w:t>‎</w:t>
      </w:r>
      <w:r w:rsidR="00996E57">
        <w:t>2.2.2.1</w:t>
      </w:r>
      <w:r w:rsidR="00996E57">
        <w:rPr>
          <w:rtl/>
        </w:rPr>
        <w:fldChar w:fldCharType="end"/>
      </w:r>
      <w:r w:rsidR="00996E57">
        <w:rPr>
          <w:rFonts w:hint="cs"/>
          <w:rtl/>
        </w:rPr>
        <w:t xml:space="preserve"> לעיל</w:t>
      </w:r>
      <w:r w:rsidR="00FE0AB6">
        <w:rPr>
          <w:rFonts w:hint="cs"/>
          <w:rtl/>
        </w:rPr>
        <w:t>,</w:t>
      </w:r>
      <w:r w:rsidR="00FE0AB6" w:rsidRPr="000C18F6">
        <w:rPr>
          <w:rtl/>
        </w:rPr>
        <w:t xml:space="preserve"> </w:t>
      </w:r>
      <w:r w:rsidR="00E23D77" w:rsidRPr="000C18F6">
        <w:rPr>
          <w:rtl/>
        </w:rPr>
        <w:t>חשב המשרד</w:t>
      </w:r>
      <w:r w:rsidR="00FE0AB6">
        <w:rPr>
          <w:rFonts w:hint="cs"/>
          <w:rtl/>
        </w:rPr>
        <w:t xml:space="preserve"> רשאי </w:t>
      </w:r>
      <w:r w:rsidR="00E23D77" w:rsidRPr="000C18F6">
        <w:rPr>
          <w:rtl/>
        </w:rPr>
        <w:t>לאשר תשלום מפרעה</w:t>
      </w:r>
      <w:r w:rsidR="00FE0AB6">
        <w:rPr>
          <w:rFonts w:hint="cs"/>
          <w:rtl/>
        </w:rPr>
        <w:t>,</w:t>
      </w:r>
      <w:r w:rsidR="00E23D77" w:rsidRPr="000C18F6">
        <w:rPr>
          <w:rtl/>
        </w:rPr>
        <w:t xml:space="preserve"> בטרם ביצוע בקרה מטעם המשרד</w:t>
      </w:r>
      <w:r w:rsidR="00535956">
        <w:rPr>
          <w:rFonts w:hint="cs"/>
          <w:rtl/>
        </w:rPr>
        <w:t xml:space="preserve">, </w:t>
      </w:r>
      <w:r w:rsidR="00FE0AB6" w:rsidRPr="000C18F6">
        <w:rPr>
          <w:rtl/>
        </w:rPr>
        <w:t>בנסיבות העניין</w:t>
      </w:r>
      <w:r w:rsidR="00E23D77" w:rsidRPr="000C18F6">
        <w:rPr>
          <w:rtl/>
        </w:rPr>
        <w:t xml:space="preserve">. </w:t>
      </w:r>
      <w:r w:rsidR="00DF429B" w:rsidRPr="000C18F6">
        <w:rPr>
          <w:rtl/>
        </w:rPr>
        <w:t xml:space="preserve">גובה המפרעה לא יעלה על </w:t>
      </w:r>
      <w:r w:rsidR="00DF429B" w:rsidRPr="00730E43">
        <w:rPr>
          <w:rtl/>
        </w:rPr>
        <w:t>25%</w:t>
      </w:r>
      <w:r w:rsidR="00DF429B" w:rsidRPr="000C18F6">
        <w:rPr>
          <w:rtl/>
        </w:rPr>
        <w:t xml:space="preserve"> מן ההיקף הכספי של ההתחייבות</w:t>
      </w:r>
      <w:r w:rsidR="00E300DE">
        <w:rPr>
          <w:rFonts w:hint="cs"/>
          <w:rtl/>
        </w:rPr>
        <w:t xml:space="preserve">. כמו כן, </w:t>
      </w:r>
      <w:r w:rsidR="00DF429B" w:rsidRPr="00730E43">
        <w:rPr>
          <w:rtl/>
        </w:rPr>
        <w:t xml:space="preserve">במקרה </w:t>
      </w:r>
      <w:r w:rsidR="00E300DE">
        <w:rPr>
          <w:rFonts w:hint="cs"/>
          <w:rtl/>
        </w:rPr>
        <w:t xml:space="preserve">כאמור, </w:t>
      </w:r>
      <w:r w:rsidR="00DF429B" w:rsidRPr="00730E43">
        <w:rPr>
          <w:rtl/>
        </w:rPr>
        <w:t>החשבון העוקב לא ישולם ללא אישור</w:t>
      </w:r>
      <w:r w:rsidR="00DE1F68">
        <w:rPr>
          <w:rFonts w:hint="cs"/>
          <w:rtl/>
        </w:rPr>
        <w:t xml:space="preserve"> החשבון הקודם על</w:t>
      </w:r>
      <w:r w:rsidR="00DE6E29">
        <w:rPr>
          <w:rFonts w:hint="cs"/>
          <w:rtl/>
        </w:rPr>
        <w:t xml:space="preserve"> </w:t>
      </w:r>
      <w:r w:rsidR="00DE1F68">
        <w:rPr>
          <w:rFonts w:hint="cs"/>
          <w:rtl/>
        </w:rPr>
        <w:t>ידי</w:t>
      </w:r>
      <w:r w:rsidR="00DF429B" w:rsidRPr="00C42DCB">
        <w:rPr>
          <w:rtl/>
        </w:rPr>
        <w:t xml:space="preserve"> גורם הבקרה</w:t>
      </w:r>
      <w:r w:rsidR="00DF429B" w:rsidRPr="004D3DF8">
        <w:rPr>
          <w:rtl/>
        </w:rPr>
        <w:t xml:space="preserve"> </w:t>
      </w:r>
      <w:r w:rsidR="00DE1F68">
        <w:rPr>
          <w:rFonts w:hint="cs"/>
          <w:rtl/>
        </w:rPr>
        <w:t>המשרדי.</w:t>
      </w:r>
    </w:p>
    <w:p w14:paraId="45CDEE43" w14:textId="77777777" w:rsidR="00496A99" w:rsidRPr="006555F1" w:rsidRDefault="00F134A3" w:rsidP="006555F1">
      <w:pPr>
        <w:pStyle w:val="33"/>
        <w:rPr>
          <w:u w:val="single"/>
        </w:rPr>
      </w:pPr>
      <w:r w:rsidRPr="006555F1">
        <w:rPr>
          <w:u w:val="single"/>
          <w:rtl/>
        </w:rPr>
        <w:t xml:space="preserve">חשבון סופי </w:t>
      </w:r>
      <w:r w:rsidR="00F87579" w:rsidRPr="006555F1">
        <w:rPr>
          <w:u w:val="single"/>
          <w:rtl/>
        </w:rPr>
        <w:t>של הפרו</w:t>
      </w:r>
      <w:r w:rsidR="00103BCE">
        <w:rPr>
          <w:rFonts w:hint="cs"/>
          <w:u w:val="single"/>
          <w:rtl/>
        </w:rPr>
        <w:t>י</w:t>
      </w:r>
      <w:r w:rsidR="00F87579" w:rsidRPr="006555F1">
        <w:rPr>
          <w:u w:val="single"/>
          <w:rtl/>
        </w:rPr>
        <w:t>קט</w:t>
      </w:r>
    </w:p>
    <w:p w14:paraId="083A6C04" w14:textId="06D371C2" w:rsidR="001F72CC" w:rsidRPr="000C18F6" w:rsidRDefault="00933959" w:rsidP="00B97423">
      <w:pPr>
        <w:pStyle w:val="4"/>
        <w:ind w:hanging="894"/>
      </w:pPr>
      <w:bookmarkStart w:id="15" w:name="_Ref529361904"/>
      <w:bookmarkStart w:id="16" w:name="_Ref94477610"/>
      <w:r w:rsidRPr="000C18F6">
        <w:rPr>
          <w:rtl/>
        </w:rPr>
        <w:t xml:space="preserve">בעת </w:t>
      </w:r>
      <w:r w:rsidR="00F87579" w:rsidRPr="000C18F6">
        <w:rPr>
          <w:rtl/>
        </w:rPr>
        <w:t xml:space="preserve">הגשת החשבון הסופי, </w:t>
      </w:r>
      <w:r w:rsidR="0027512B">
        <w:rPr>
          <w:rFonts w:hint="cs"/>
          <w:rtl/>
        </w:rPr>
        <w:t>המהווה סיום ההתחשבנות בגין הפרויקט בין הרשות ל</w:t>
      </w:r>
      <w:r w:rsidR="00D6721F">
        <w:rPr>
          <w:rFonts w:hint="cs"/>
          <w:rtl/>
        </w:rPr>
        <w:t>בין ה</w:t>
      </w:r>
      <w:r w:rsidR="0027512B">
        <w:rPr>
          <w:rFonts w:hint="cs"/>
          <w:rtl/>
        </w:rPr>
        <w:t>משרד,</w:t>
      </w:r>
      <w:r w:rsidR="0027512B" w:rsidRPr="000C18F6">
        <w:rPr>
          <w:rtl/>
        </w:rPr>
        <w:t xml:space="preserve"> </w:t>
      </w:r>
      <w:r w:rsidR="0027512B">
        <w:rPr>
          <w:rFonts w:hint="cs"/>
          <w:rtl/>
        </w:rPr>
        <w:t>רשאי המשרד לדרוש מ</w:t>
      </w:r>
      <w:r w:rsidR="00F87579" w:rsidRPr="000C18F6">
        <w:rPr>
          <w:rtl/>
        </w:rPr>
        <w:t>הרשות לצרף את המסמכים הבאים</w:t>
      </w:r>
      <w:r w:rsidR="003F1DE9">
        <w:rPr>
          <w:rFonts w:hint="cs"/>
          <w:rtl/>
        </w:rPr>
        <w:t xml:space="preserve"> (</w:t>
      </w:r>
      <w:r w:rsidR="003F6F63" w:rsidRPr="000C18F6">
        <w:rPr>
          <w:rtl/>
        </w:rPr>
        <w:t xml:space="preserve">נוסף על </w:t>
      </w:r>
      <w:r w:rsidR="00B97423">
        <w:rPr>
          <w:rFonts w:hint="cs"/>
          <w:rtl/>
        </w:rPr>
        <w:t>המסמכים המפורטים</w:t>
      </w:r>
      <w:r w:rsidR="003F6F63" w:rsidRPr="000C18F6">
        <w:rPr>
          <w:rtl/>
        </w:rPr>
        <w:t xml:space="preserve"> </w:t>
      </w:r>
      <w:r w:rsidR="008A5321">
        <w:rPr>
          <w:rFonts w:hint="cs"/>
          <w:rtl/>
        </w:rPr>
        <w:t>ב</w:t>
      </w:r>
      <w:bookmarkEnd w:id="15"/>
      <w:r w:rsidR="00B417AB" w:rsidRPr="006555F1">
        <w:rPr>
          <w:rFonts w:hint="eastAsia"/>
          <w:rtl/>
        </w:rPr>
        <w:t>סעיף</w:t>
      </w:r>
      <w:r w:rsidR="00B417AB" w:rsidRPr="006555F1">
        <w:rPr>
          <w:rtl/>
        </w:rPr>
        <w:t xml:space="preserve"> </w:t>
      </w:r>
      <w:r w:rsidR="00B97423">
        <w:rPr>
          <w:rtl/>
        </w:rPr>
        <w:fldChar w:fldCharType="begin"/>
      </w:r>
      <w:r w:rsidR="00B97423">
        <w:rPr>
          <w:rtl/>
        </w:rPr>
        <w:instrText xml:space="preserve"> </w:instrText>
      </w:r>
      <w:r w:rsidR="00B97423">
        <w:instrText>REF</w:instrText>
      </w:r>
      <w:r w:rsidR="00B97423">
        <w:rPr>
          <w:rtl/>
        </w:rPr>
        <w:instrText xml:space="preserve"> _</w:instrText>
      </w:r>
      <w:r w:rsidR="00B97423">
        <w:instrText>Ref529456807 \r \h</w:instrText>
      </w:r>
      <w:r w:rsidR="00B97423">
        <w:rPr>
          <w:rtl/>
        </w:rPr>
        <w:instrText xml:space="preserve"> </w:instrText>
      </w:r>
      <w:r w:rsidR="00B97423">
        <w:rPr>
          <w:rtl/>
        </w:rPr>
      </w:r>
      <w:r w:rsidR="00B97423">
        <w:rPr>
          <w:rtl/>
        </w:rPr>
        <w:fldChar w:fldCharType="separate"/>
      </w:r>
      <w:r w:rsidR="00B97423">
        <w:rPr>
          <w:cs/>
        </w:rPr>
        <w:t>‎</w:t>
      </w:r>
      <w:r w:rsidR="00B97423">
        <w:t>2.2.1</w:t>
      </w:r>
      <w:r w:rsidR="00B97423">
        <w:rPr>
          <w:rtl/>
        </w:rPr>
        <w:fldChar w:fldCharType="end"/>
      </w:r>
      <w:r w:rsidR="00B97423">
        <w:rPr>
          <w:rFonts w:hint="cs"/>
          <w:rtl/>
        </w:rPr>
        <w:t xml:space="preserve"> לעיל</w:t>
      </w:r>
      <w:r w:rsidR="003F1DE9">
        <w:rPr>
          <w:rFonts w:hint="cs"/>
          <w:rtl/>
        </w:rPr>
        <w:t>)</w:t>
      </w:r>
      <w:r w:rsidR="0027512B">
        <w:rPr>
          <w:rFonts w:hint="cs"/>
          <w:rtl/>
        </w:rPr>
        <w:t>:</w:t>
      </w:r>
      <w:bookmarkEnd w:id="16"/>
      <w:r w:rsidR="0027512B" w:rsidRPr="006555F1">
        <w:rPr>
          <w:rtl/>
        </w:rPr>
        <w:t xml:space="preserve"> </w:t>
      </w:r>
    </w:p>
    <w:p w14:paraId="444E899A" w14:textId="77777777" w:rsidR="00E57902" w:rsidRDefault="0015282D" w:rsidP="0027512B">
      <w:pPr>
        <w:pStyle w:val="5"/>
      </w:pPr>
      <w:r w:rsidRPr="000C18F6">
        <w:rPr>
          <w:rtl/>
        </w:rPr>
        <w:t xml:space="preserve">תכניות </w:t>
      </w:r>
      <w:r w:rsidR="00103BCE">
        <w:rPr>
          <w:rFonts w:hint="cs"/>
          <w:rtl/>
        </w:rPr>
        <w:t>"</w:t>
      </w:r>
      <w:r w:rsidR="00E57902">
        <w:rPr>
          <w:rFonts w:hint="cs"/>
        </w:rPr>
        <w:t>A</w:t>
      </w:r>
      <w:r w:rsidR="00E57902" w:rsidRPr="000C18F6">
        <w:t xml:space="preserve">s </w:t>
      </w:r>
      <w:r w:rsidRPr="000C18F6">
        <w:t>made</w:t>
      </w:r>
      <w:r w:rsidR="00E57902">
        <w:rPr>
          <w:rFonts w:hint="cs"/>
          <w:rtl/>
        </w:rPr>
        <w:t>''</w:t>
      </w:r>
      <w:r w:rsidR="00933959" w:rsidRPr="000C18F6">
        <w:rPr>
          <w:rtl/>
        </w:rPr>
        <w:t>.</w:t>
      </w:r>
      <w:r w:rsidR="00872915" w:rsidRPr="000C18F6">
        <w:rPr>
          <w:rtl/>
        </w:rPr>
        <w:t xml:space="preserve"> </w:t>
      </w:r>
    </w:p>
    <w:p w14:paraId="1401C2F9" w14:textId="77777777" w:rsidR="0015282D" w:rsidRPr="000C18F6" w:rsidRDefault="0027512B" w:rsidP="0061683B">
      <w:pPr>
        <w:pStyle w:val="5"/>
        <w:rPr>
          <w:rtl/>
        </w:rPr>
      </w:pPr>
      <w:r>
        <w:rPr>
          <w:rFonts w:hint="cs"/>
          <w:rtl/>
        </w:rPr>
        <w:t>אישור מסירה חתום ע</w:t>
      </w:r>
      <w:r w:rsidR="0061683B">
        <w:rPr>
          <w:rFonts w:hint="cs"/>
          <w:rtl/>
        </w:rPr>
        <w:t xml:space="preserve">ל </w:t>
      </w:r>
      <w:r>
        <w:rPr>
          <w:rFonts w:hint="cs"/>
          <w:rtl/>
        </w:rPr>
        <w:t>י</w:t>
      </w:r>
      <w:r w:rsidR="0061683B">
        <w:rPr>
          <w:rFonts w:hint="cs"/>
          <w:rtl/>
        </w:rPr>
        <w:t>די</w:t>
      </w:r>
      <w:r>
        <w:rPr>
          <w:rFonts w:hint="cs"/>
          <w:rtl/>
        </w:rPr>
        <w:t xml:space="preserve"> הרשות המקומית.</w:t>
      </w:r>
    </w:p>
    <w:p w14:paraId="22A17EC2" w14:textId="77777777" w:rsidR="0015282D" w:rsidRDefault="0015282D" w:rsidP="0027512B">
      <w:pPr>
        <w:pStyle w:val="5"/>
      </w:pPr>
      <w:r w:rsidRPr="000C18F6">
        <w:rPr>
          <w:rtl/>
        </w:rPr>
        <w:t>כ</w:t>
      </w:r>
      <w:r w:rsidR="00086ADF" w:rsidRPr="000C18F6">
        <w:rPr>
          <w:rtl/>
        </w:rPr>
        <w:t>תב העדר תביעות</w:t>
      </w:r>
      <w:r w:rsidR="00E23D77" w:rsidRPr="000C18F6">
        <w:rPr>
          <w:rtl/>
        </w:rPr>
        <w:t>.</w:t>
      </w:r>
    </w:p>
    <w:p w14:paraId="2888AA13" w14:textId="2285DA8C" w:rsidR="000C2F73" w:rsidRPr="0076448B" w:rsidRDefault="000C2F73" w:rsidP="00874AEF">
      <w:pPr>
        <w:pStyle w:val="2"/>
        <w:rPr>
          <w:u w:val="single"/>
        </w:rPr>
      </w:pPr>
      <w:bookmarkStart w:id="17" w:name="_Ref94448161"/>
      <w:bookmarkStart w:id="18" w:name="_Ref10061645"/>
      <w:r w:rsidRPr="0076448B">
        <w:rPr>
          <w:rFonts w:hint="eastAsia"/>
          <w:u w:val="single"/>
          <w:rtl/>
        </w:rPr>
        <w:t>הצמדת</w:t>
      </w:r>
      <w:r w:rsidRPr="0076448B">
        <w:rPr>
          <w:u w:val="single"/>
          <w:rtl/>
        </w:rPr>
        <w:t xml:space="preserve"> תשלומים </w:t>
      </w:r>
      <w:r w:rsidR="006C2CD5" w:rsidRPr="00EC50F8">
        <w:rPr>
          <w:rFonts w:hint="eastAsia"/>
          <w:u w:val="single"/>
          <w:rtl/>
        </w:rPr>
        <w:t>בפרויקטי</w:t>
      </w:r>
      <w:r w:rsidR="006C2CD5" w:rsidRPr="00EC50F8">
        <w:rPr>
          <w:u w:val="single"/>
          <w:rtl/>
        </w:rPr>
        <w:t xml:space="preserve"> פיתוח ו</w:t>
      </w:r>
      <w:r w:rsidR="00E975F0" w:rsidRPr="00EC50F8">
        <w:rPr>
          <w:u w:val="single"/>
          <w:rtl/>
        </w:rPr>
        <w:t xml:space="preserve">/או </w:t>
      </w:r>
      <w:r w:rsidR="006C2CD5" w:rsidRPr="00EC50F8">
        <w:rPr>
          <w:rFonts w:hint="eastAsia"/>
          <w:u w:val="single"/>
          <w:rtl/>
        </w:rPr>
        <w:t>בינוי</w:t>
      </w:r>
      <w:bookmarkEnd w:id="17"/>
    </w:p>
    <w:p w14:paraId="1DF16D53" w14:textId="77777777" w:rsidR="000C2F73" w:rsidRPr="00EC50F8" w:rsidRDefault="00F70BCF" w:rsidP="000C2F73">
      <w:pPr>
        <w:pStyle w:val="3"/>
        <w:rPr>
          <w:u w:val="single"/>
        </w:rPr>
      </w:pPr>
      <w:r w:rsidRPr="00EC50F8">
        <w:rPr>
          <w:rFonts w:hint="eastAsia"/>
          <w:u w:val="single"/>
          <w:rtl/>
        </w:rPr>
        <w:t>עקרונות</w:t>
      </w:r>
      <w:r w:rsidRPr="00EC50F8">
        <w:rPr>
          <w:u w:val="single"/>
          <w:rtl/>
        </w:rPr>
        <w:t xml:space="preserve"> </w:t>
      </w:r>
      <w:r w:rsidR="006C2CD5" w:rsidRPr="00EC50F8">
        <w:rPr>
          <w:rFonts w:hint="eastAsia"/>
          <w:u w:val="single"/>
          <w:rtl/>
        </w:rPr>
        <w:t>ביצוע</w:t>
      </w:r>
      <w:r w:rsidR="006C2CD5" w:rsidRPr="00EC50F8">
        <w:rPr>
          <w:u w:val="single"/>
          <w:rtl/>
        </w:rPr>
        <w:t xml:space="preserve"> </w:t>
      </w:r>
      <w:r w:rsidR="006C2CD5" w:rsidRPr="00EC50F8">
        <w:rPr>
          <w:rFonts w:hint="eastAsia"/>
          <w:u w:val="single"/>
          <w:rtl/>
        </w:rPr>
        <w:t>הצמדה</w:t>
      </w:r>
    </w:p>
    <w:p w14:paraId="51FBDB7F" w14:textId="5D519A25" w:rsidR="00E557C5" w:rsidRPr="009D0A1F" w:rsidRDefault="009D0A1F" w:rsidP="00021470">
      <w:pPr>
        <w:pStyle w:val="4"/>
        <w:ind w:hanging="894"/>
      </w:pPr>
      <w:r w:rsidRPr="009D0A1F">
        <w:rPr>
          <w:rFonts w:hint="cs"/>
          <w:rtl/>
        </w:rPr>
        <w:t xml:space="preserve">במסגרת בחינה ואישור של </w:t>
      </w:r>
      <w:r w:rsidR="009717CC" w:rsidRPr="009D0A1F">
        <w:rPr>
          <w:rFonts w:hint="eastAsia"/>
          <w:rtl/>
        </w:rPr>
        <w:t>עלויות</w:t>
      </w:r>
      <w:r w:rsidR="009717CC" w:rsidRPr="009D0A1F">
        <w:rPr>
          <w:rtl/>
        </w:rPr>
        <w:t xml:space="preserve"> </w:t>
      </w:r>
      <w:r w:rsidR="009717CC" w:rsidRPr="009D0A1F">
        <w:rPr>
          <w:rFonts w:hint="eastAsia"/>
          <w:rtl/>
        </w:rPr>
        <w:t>הפרויקט</w:t>
      </w:r>
      <w:r w:rsidR="009717CC" w:rsidRPr="009D0A1F">
        <w:rPr>
          <w:rtl/>
        </w:rPr>
        <w:t>,</w:t>
      </w:r>
      <w:r w:rsidR="00E557C5" w:rsidRPr="009D0A1F">
        <w:rPr>
          <w:rFonts w:hint="cs"/>
          <w:rtl/>
        </w:rPr>
        <w:t xml:space="preserve"> </w:t>
      </w:r>
      <w:r w:rsidRPr="009D0A1F">
        <w:rPr>
          <w:rFonts w:hint="cs"/>
          <w:rtl/>
        </w:rPr>
        <w:t xml:space="preserve">המשרד </w:t>
      </w:r>
      <w:r w:rsidR="002A3C0D" w:rsidRPr="009D0A1F">
        <w:rPr>
          <w:rFonts w:hint="cs"/>
          <w:rtl/>
        </w:rPr>
        <w:t xml:space="preserve">יהיה </w:t>
      </w:r>
      <w:r w:rsidR="00E557C5" w:rsidRPr="009D0A1F">
        <w:rPr>
          <w:rFonts w:hint="cs"/>
          <w:rtl/>
        </w:rPr>
        <w:t xml:space="preserve">רשאי להצמיד </w:t>
      </w:r>
      <w:r w:rsidR="004474EC" w:rsidRPr="009D0A1F">
        <w:rPr>
          <w:rFonts w:hint="cs"/>
          <w:rtl/>
        </w:rPr>
        <w:t>תשלומים לרשות מקומי</w:t>
      </w:r>
      <w:r w:rsidR="00E557C5" w:rsidRPr="009D0A1F">
        <w:rPr>
          <w:rFonts w:hint="cs"/>
          <w:rtl/>
        </w:rPr>
        <w:t>ת בגין פרויקט פיתוח</w:t>
      </w:r>
      <w:r w:rsidR="00E975F0" w:rsidRPr="009D0A1F">
        <w:rPr>
          <w:rFonts w:hint="cs"/>
          <w:rtl/>
        </w:rPr>
        <w:t xml:space="preserve"> ו/או בינוי</w:t>
      </w:r>
      <w:r w:rsidR="002A3C0D" w:rsidRPr="009D0A1F">
        <w:rPr>
          <w:rFonts w:hint="cs"/>
          <w:rtl/>
        </w:rPr>
        <w:t xml:space="preserve">, </w:t>
      </w:r>
      <w:r w:rsidR="009717CC" w:rsidRPr="009D0A1F">
        <w:rPr>
          <w:rFonts w:hint="eastAsia"/>
          <w:rtl/>
        </w:rPr>
        <w:t>בכפוף</w:t>
      </w:r>
      <w:r w:rsidR="009717CC" w:rsidRPr="009D0A1F">
        <w:rPr>
          <w:rtl/>
        </w:rPr>
        <w:t xml:space="preserve"> לאישור </w:t>
      </w:r>
      <w:r w:rsidR="00400A4D" w:rsidRPr="009D0A1F">
        <w:rPr>
          <w:rFonts w:hint="eastAsia"/>
          <w:rtl/>
        </w:rPr>
        <w:t>חשב</w:t>
      </w:r>
      <w:r w:rsidR="00850417" w:rsidRPr="009D0A1F">
        <w:rPr>
          <w:rtl/>
        </w:rPr>
        <w:t xml:space="preserve"> </w:t>
      </w:r>
      <w:r w:rsidR="009717CC" w:rsidRPr="009D0A1F">
        <w:rPr>
          <w:rFonts w:hint="eastAsia"/>
          <w:rtl/>
        </w:rPr>
        <w:t>ה</w:t>
      </w:r>
      <w:r w:rsidR="00850417" w:rsidRPr="009D0A1F">
        <w:rPr>
          <w:rFonts w:hint="eastAsia"/>
          <w:rtl/>
        </w:rPr>
        <w:t>משרד</w:t>
      </w:r>
      <w:r w:rsidR="00E557C5" w:rsidRPr="009D0A1F">
        <w:rPr>
          <w:rtl/>
        </w:rPr>
        <w:t>.</w:t>
      </w:r>
    </w:p>
    <w:p w14:paraId="462088E1" w14:textId="70275E0E" w:rsidR="00E557C5" w:rsidRPr="0083671A" w:rsidRDefault="00E557C5" w:rsidP="00021470">
      <w:pPr>
        <w:pStyle w:val="4"/>
        <w:ind w:hanging="894"/>
      </w:pPr>
      <w:r w:rsidRPr="009D0A1F">
        <w:rPr>
          <w:rFonts w:hint="eastAsia"/>
          <w:rtl/>
        </w:rPr>
        <w:t>השתתפות</w:t>
      </w:r>
      <w:r w:rsidRPr="009D0A1F">
        <w:rPr>
          <w:rtl/>
        </w:rPr>
        <w:t xml:space="preserve"> המשרד בהצמדת עלויות הפרויקט תהיה </w:t>
      </w:r>
      <w:r w:rsidRPr="009D0A1F">
        <w:rPr>
          <w:rFonts w:hint="eastAsia"/>
          <w:rtl/>
        </w:rPr>
        <w:t>החל</w:t>
      </w:r>
      <w:r w:rsidRPr="009D0A1F">
        <w:rPr>
          <w:rtl/>
        </w:rPr>
        <w:t xml:space="preserve"> משינוי</w:t>
      </w:r>
      <w:r w:rsidRPr="00255878">
        <w:rPr>
          <w:rtl/>
        </w:rPr>
        <w:t xml:space="preserve"> של 4% במדד </w:t>
      </w:r>
      <w:r w:rsidRPr="00255878">
        <w:rPr>
          <w:rFonts w:hint="eastAsia"/>
          <w:rtl/>
        </w:rPr>
        <w:t>הפרויקטלי</w:t>
      </w:r>
      <w:r w:rsidR="005A6ED3">
        <w:rPr>
          <w:rFonts w:hint="cs"/>
          <w:rtl/>
        </w:rPr>
        <w:t xml:space="preserve">, </w:t>
      </w:r>
      <w:r w:rsidR="005A6ED3" w:rsidRPr="0083671A">
        <w:rPr>
          <w:rFonts w:hint="eastAsia"/>
          <w:rtl/>
        </w:rPr>
        <w:t>ועד</w:t>
      </w:r>
      <w:r w:rsidR="005A6ED3" w:rsidRPr="0083671A">
        <w:rPr>
          <w:rtl/>
        </w:rPr>
        <w:t xml:space="preserve"> </w:t>
      </w:r>
      <w:r w:rsidR="005A6ED3" w:rsidRPr="0083671A">
        <w:rPr>
          <w:rFonts w:hint="eastAsia"/>
          <w:rtl/>
        </w:rPr>
        <w:t>ל</w:t>
      </w:r>
      <w:r w:rsidR="005A6ED3" w:rsidRPr="0083671A">
        <w:rPr>
          <w:rtl/>
        </w:rPr>
        <w:t xml:space="preserve">-36 </w:t>
      </w:r>
      <w:r w:rsidR="005A6ED3" w:rsidRPr="0083671A">
        <w:rPr>
          <w:rFonts w:hint="eastAsia"/>
          <w:rtl/>
        </w:rPr>
        <w:t>חודשים</w:t>
      </w:r>
      <w:r w:rsidR="005A6ED3" w:rsidRPr="0083671A">
        <w:rPr>
          <w:rtl/>
        </w:rPr>
        <w:t xml:space="preserve"> </w:t>
      </w:r>
      <w:r w:rsidR="005A6ED3" w:rsidRPr="0083671A">
        <w:rPr>
          <w:rFonts w:hint="eastAsia"/>
          <w:rtl/>
        </w:rPr>
        <w:t>מיום</w:t>
      </w:r>
      <w:r w:rsidR="005A6ED3" w:rsidRPr="0083671A">
        <w:rPr>
          <w:rtl/>
        </w:rPr>
        <w:t xml:space="preserve"> </w:t>
      </w:r>
      <w:r w:rsidR="005A6ED3" w:rsidRPr="0083671A">
        <w:rPr>
          <w:rFonts w:hint="eastAsia"/>
          <w:rtl/>
        </w:rPr>
        <w:t>אישור</w:t>
      </w:r>
      <w:r w:rsidR="005A6ED3" w:rsidRPr="0083671A">
        <w:rPr>
          <w:rtl/>
        </w:rPr>
        <w:t xml:space="preserve"> </w:t>
      </w:r>
      <w:r w:rsidR="005A6ED3" w:rsidRPr="0083671A">
        <w:rPr>
          <w:rFonts w:hint="eastAsia"/>
          <w:rtl/>
        </w:rPr>
        <w:t>ההתחייבות</w:t>
      </w:r>
      <w:r w:rsidRPr="0083671A">
        <w:rPr>
          <w:rtl/>
        </w:rPr>
        <w:t xml:space="preserve">. </w:t>
      </w:r>
    </w:p>
    <w:p w14:paraId="7F38B129" w14:textId="77777777" w:rsidR="003A2087" w:rsidRPr="0083671A" w:rsidRDefault="003A2087" w:rsidP="00021470">
      <w:pPr>
        <w:pStyle w:val="4"/>
        <w:ind w:hanging="894"/>
        <w:rPr>
          <w:rtl/>
        </w:rPr>
      </w:pPr>
      <w:r w:rsidRPr="0083671A">
        <w:rPr>
          <w:rFonts w:hint="eastAsia"/>
          <w:rtl/>
        </w:rPr>
        <w:t>סכום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ההצמדה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שיחושב</w:t>
      </w:r>
      <w:r w:rsidR="00404275" w:rsidRPr="0083671A">
        <w:rPr>
          <w:rtl/>
        </w:rPr>
        <w:t>,</w:t>
      </w:r>
      <w:r w:rsidRPr="0083671A">
        <w:rPr>
          <w:rtl/>
        </w:rPr>
        <w:t xml:space="preserve"> יקבע לפי היום בו הופקה החשבונית על ידי </w:t>
      </w:r>
      <w:r w:rsidR="00871E6B" w:rsidRPr="0083671A">
        <w:rPr>
          <w:rFonts w:hint="eastAsia"/>
          <w:rtl/>
        </w:rPr>
        <w:t>קבלן</w:t>
      </w:r>
      <w:r w:rsidR="00871E6B" w:rsidRPr="0083671A">
        <w:rPr>
          <w:rtl/>
        </w:rPr>
        <w:t xml:space="preserve"> </w:t>
      </w:r>
      <w:r w:rsidR="00871E6B" w:rsidRPr="0083671A">
        <w:rPr>
          <w:rFonts w:hint="eastAsia"/>
          <w:rtl/>
        </w:rPr>
        <w:t>הפרויקט</w:t>
      </w:r>
      <w:r w:rsidRPr="0083671A">
        <w:rPr>
          <w:rtl/>
        </w:rPr>
        <w:t xml:space="preserve"> או לפי המועד שבו נתקבלו הטובין (בהתאם לנקבע במסמכי ההתקשרות).</w:t>
      </w:r>
    </w:p>
    <w:p w14:paraId="3CF17F96" w14:textId="7BB8D16A" w:rsidR="00E557C5" w:rsidRPr="0083671A" w:rsidRDefault="00E557C5" w:rsidP="00776271">
      <w:pPr>
        <w:pStyle w:val="4"/>
        <w:ind w:hanging="894"/>
      </w:pPr>
      <w:r w:rsidRPr="0083671A">
        <w:rPr>
          <w:rFonts w:hint="eastAsia"/>
          <w:rtl/>
        </w:rPr>
        <w:t>חשב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המשרד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יאשר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הצמדה</w:t>
      </w:r>
      <w:r w:rsidRPr="0083671A">
        <w:rPr>
          <w:rtl/>
        </w:rPr>
        <w:t xml:space="preserve"> </w:t>
      </w:r>
      <w:r w:rsidR="00E27B76" w:rsidRPr="0083671A">
        <w:rPr>
          <w:rFonts w:hint="eastAsia"/>
          <w:rtl/>
        </w:rPr>
        <w:t>אך</w:t>
      </w:r>
      <w:r w:rsidR="00E27B76" w:rsidRPr="0083671A">
        <w:rPr>
          <w:rtl/>
        </w:rPr>
        <w:t xml:space="preserve"> </w:t>
      </w:r>
      <w:r w:rsidR="00E27B76" w:rsidRPr="0083671A">
        <w:rPr>
          <w:rFonts w:hint="eastAsia"/>
          <w:rtl/>
        </w:rPr>
        <w:t>ורק</w:t>
      </w:r>
      <w:r w:rsidR="00E27B76" w:rsidRPr="0083671A">
        <w:rPr>
          <w:rtl/>
        </w:rPr>
        <w:t xml:space="preserve"> </w:t>
      </w:r>
      <w:r w:rsidRPr="0083671A">
        <w:rPr>
          <w:rFonts w:hint="eastAsia"/>
          <w:rtl/>
        </w:rPr>
        <w:t>בכפוף</w:t>
      </w:r>
      <w:r w:rsidRPr="0083671A">
        <w:rPr>
          <w:rtl/>
        </w:rPr>
        <w:t xml:space="preserve"> </w:t>
      </w:r>
      <w:r w:rsidRPr="0083671A">
        <w:rPr>
          <w:rFonts w:hint="eastAsia"/>
          <w:rtl/>
        </w:rPr>
        <w:t>להתחייבות</w:t>
      </w:r>
      <w:r w:rsidRPr="0083671A">
        <w:rPr>
          <w:rFonts w:cs="Arial"/>
          <w:rtl/>
        </w:rPr>
        <w:t xml:space="preserve"> הרשות המקומית</w:t>
      </w:r>
      <w:r w:rsidR="00DF7743">
        <w:rPr>
          <w:rFonts w:cs="Arial" w:hint="cs"/>
          <w:rtl/>
        </w:rPr>
        <w:t>, אשר תעוגן</w:t>
      </w:r>
      <w:r w:rsidRPr="0083671A">
        <w:rPr>
          <w:rFonts w:cs="Arial"/>
          <w:rtl/>
        </w:rPr>
        <w:t xml:space="preserve"> </w:t>
      </w:r>
      <w:r w:rsidR="00850417" w:rsidRPr="0083671A">
        <w:rPr>
          <w:rFonts w:cs="Arial" w:hint="eastAsia"/>
          <w:rtl/>
        </w:rPr>
        <w:t>ב</w:t>
      </w:r>
      <w:r w:rsidR="00850417" w:rsidRPr="0083671A">
        <w:rPr>
          <w:rFonts w:cs="Arial"/>
          <w:rtl/>
        </w:rPr>
        <w:t>חוזה עם קבלן הפרויקט</w:t>
      </w:r>
      <w:r w:rsidR="00DF7743">
        <w:rPr>
          <w:rFonts w:cs="Arial" w:hint="cs"/>
          <w:rtl/>
        </w:rPr>
        <w:t>,</w:t>
      </w:r>
      <w:r w:rsidR="00850417" w:rsidRPr="0083671A">
        <w:rPr>
          <w:rFonts w:cs="Arial"/>
          <w:rtl/>
        </w:rPr>
        <w:t xml:space="preserve"> </w:t>
      </w:r>
      <w:r w:rsidR="00DF7743">
        <w:rPr>
          <w:rFonts w:cs="Arial" w:hint="cs"/>
          <w:rtl/>
        </w:rPr>
        <w:t>לתשלום</w:t>
      </w:r>
      <w:r w:rsidRPr="0083671A">
        <w:rPr>
          <w:rFonts w:cs="Arial"/>
          <w:rtl/>
        </w:rPr>
        <w:t xml:space="preserve"> הצמדה </w:t>
      </w:r>
      <w:r w:rsidR="000C3192">
        <w:rPr>
          <w:rFonts w:cs="Arial" w:hint="cs"/>
          <w:rtl/>
        </w:rPr>
        <w:t>החל משינוי של</w:t>
      </w:r>
      <w:r w:rsidR="00850417" w:rsidRPr="0083671A">
        <w:rPr>
          <w:rFonts w:cs="Arial"/>
          <w:rtl/>
        </w:rPr>
        <w:t xml:space="preserve"> 4%</w:t>
      </w:r>
      <w:r w:rsidR="00850417" w:rsidRPr="0083671A">
        <w:rPr>
          <w:rtl/>
        </w:rPr>
        <w:t xml:space="preserve"> </w:t>
      </w:r>
      <w:r w:rsidR="000C3192" w:rsidRPr="00255878">
        <w:rPr>
          <w:rtl/>
        </w:rPr>
        <w:t xml:space="preserve">במדד </w:t>
      </w:r>
      <w:r w:rsidR="000C3192" w:rsidRPr="00255878">
        <w:rPr>
          <w:rFonts w:hint="eastAsia"/>
          <w:rtl/>
        </w:rPr>
        <w:t>הפרויקטלי</w:t>
      </w:r>
      <w:r w:rsidR="000C3192">
        <w:rPr>
          <w:rFonts w:hint="cs"/>
          <w:rtl/>
        </w:rPr>
        <w:t xml:space="preserve">, </w:t>
      </w:r>
      <w:r w:rsidR="00850417" w:rsidRPr="0083671A">
        <w:rPr>
          <w:rtl/>
        </w:rPr>
        <w:t>בהתאם להוראה זו</w:t>
      </w:r>
      <w:r w:rsidR="00E02120" w:rsidRPr="0083671A">
        <w:rPr>
          <w:rtl/>
        </w:rPr>
        <w:t xml:space="preserve"> (</w:t>
      </w:r>
      <w:r w:rsidR="00E02120" w:rsidRPr="0083671A">
        <w:rPr>
          <w:rFonts w:hint="eastAsia"/>
          <w:rtl/>
        </w:rPr>
        <w:t>הרשות</w:t>
      </w:r>
      <w:r w:rsidR="00E02120" w:rsidRPr="0083671A">
        <w:rPr>
          <w:rtl/>
        </w:rPr>
        <w:t xml:space="preserve"> </w:t>
      </w:r>
      <w:r w:rsidR="00E02120" w:rsidRPr="0083671A">
        <w:rPr>
          <w:rFonts w:hint="eastAsia"/>
          <w:rtl/>
        </w:rPr>
        <w:t>רשאית</w:t>
      </w:r>
      <w:r w:rsidR="00E02120" w:rsidRPr="0083671A">
        <w:rPr>
          <w:rtl/>
        </w:rPr>
        <w:t xml:space="preserve"> </w:t>
      </w:r>
      <w:r w:rsidR="00AD6E60">
        <w:rPr>
          <w:rFonts w:hint="cs"/>
          <w:rtl/>
        </w:rPr>
        <w:t>לשלם</w:t>
      </w:r>
      <w:r w:rsidR="00E02120" w:rsidRPr="0083671A">
        <w:rPr>
          <w:rtl/>
        </w:rPr>
        <w:t xml:space="preserve"> </w:t>
      </w:r>
      <w:r w:rsidR="00E02120" w:rsidRPr="0083671A">
        <w:rPr>
          <w:rFonts w:hint="eastAsia"/>
          <w:rtl/>
        </w:rPr>
        <w:t>הצמדה</w:t>
      </w:r>
      <w:r w:rsidR="00E02120" w:rsidRPr="0083671A">
        <w:rPr>
          <w:rtl/>
        </w:rPr>
        <w:t xml:space="preserve"> </w:t>
      </w:r>
      <w:r w:rsidR="00E02120" w:rsidRPr="0083671A">
        <w:rPr>
          <w:rFonts w:hint="eastAsia"/>
          <w:rtl/>
        </w:rPr>
        <w:t>שמטיבה</w:t>
      </w:r>
      <w:r w:rsidR="00E02120" w:rsidRPr="0083671A">
        <w:rPr>
          <w:rtl/>
        </w:rPr>
        <w:t xml:space="preserve"> </w:t>
      </w:r>
      <w:r w:rsidR="00E02120" w:rsidRPr="0083671A">
        <w:rPr>
          <w:rFonts w:hint="eastAsia"/>
          <w:rtl/>
        </w:rPr>
        <w:t>עם</w:t>
      </w:r>
      <w:r w:rsidR="00E02120" w:rsidRPr="0083671A">
        <w:rPr>
          <w:rtl/>
        </w:rPr>
        <w:t xml:space="preserve"> </w:t>
      </w:r>
      <w:r w:rsidR="00E02120" w:rsidRPr="0083671A">
        <w:rPr>
          <w:rFonts w:hint="eastAsia"/>
          <w:rtl/>
        </w:rPr>
        <w:t>הקבלן</w:t>
      </w:r>
      <w:r w:rsidR="00776271" w:rsidRPr="0083671A">
        <w:rPr>
          <w:rtl/>
        </w:rPr>
        <w:t>)</w:t>
      </w:r>
      <w:r w:rsidR="00776271">
        <w:rPr>
          <w:rFonts w:hint="cs"/>
          <w:rtl/>
        </w:rPr>
        <w:t>.</w:t>
      </w:r>
    </w:p>
    <w:p w14:paraId="5A5E42BB" w14:textId="77777777" w:rsidR="00F70BCF" w:rsidRPr="00EC50F8" w:rsidRDefault="006C2CD5" w:rsidP="000C2F73">
      <w:pPr>
        <w:pStyle w:val="3"/>
        <w:rPr>
          <w:u w:val="single"/>
        </w:rPr>
      </w:pPr>
      <w:r w:rsidRPr="00EC50F8">
        <w:rPr>
          <w:rFonts w:hint="eastAsia"/>
          <w:u w:val="single"/>
          <w:rtl/>
        </w:rPr>
        <w:t>מנגנון</w:t>
      </w:r>
      <w:r w:rsidRPr="00EC50F8">
        <w:rPr>
          <w:u w:val="single"/>
          <w:rtl/>
        </w:rPr>
        <w:t xml:space="preserve"> </w:t>
      </w:r>
      <w:r w:rsidR="004D25AB" w:rsidRPr="00EC50F8">
        <w:rPr>
          <w:rFonts w:hint="eastAsia"/>
          <w:u w:val="single"/>
          <w:rtl/>
        </w:rPr>
        <w:t>ביצוע</w:t>
      </w:r>
      <w:r w:rsidR="00871E6B" w:rsidRPr="00EC50F8">
        <w:rPr>
          <w:u w:val="single"/>
          <w:rtl/>
        </w:rPr>
        <w:t xml:space="preserve"> הצמדה</w:t>
      </w:r>
    </w:p>
    <w:p w14:paraId="6D32D4AD" w14:textId="769295A8" w:rsidR="00BB0D6E" w:rsidRPr="009D0A1F" w:rsidRDefault="00BB0D6E" w:rsidP="00E16301">
      <w:pPr>
        <w:pStyle w:val="4"/>
        <w:ind w:hanging="894"/>
      </w:pPr>
      <w:bookmarkStart w:id="19" w:name="_Ref94475830"/>
      <w:r w:rsidRPr="009D0A1F">
        <w:rPr>
          <w:rFonts w:hint="cs"/>
          <w:rtl/>
        </w:rPr>
        <w:t>עבור כל פרויקט פיתוח ו</w:t>
      </w:r>
      <w:r w:rsidR="00E975F0" w:rsidRPr="009D0A1F">
        <w:rPr>
          <w:rFonts w:hint="cs"/>
          <w:rtl/>
        </w:rPr>
        <w:t xml:space="preserve">/או </w:t>
      </w:r>
      <w:r w:rsidRPr="009D0A1F">
        <w:rPr>
          <w:rFonts w:hint="cs"/>
          <w:rtl/>
        </w:rPr>
        <w:t>בינוי</w:t>
      </w:r>
      <w:r w:rsidRPr="009D0A1F">
        <w:rPr>
          <w:rtl/>
        </w:rPr>
        <w:t xml:space="preserve">, </w:t>
      </w:r>
      <w:r w:rsidR="004474EC" w:rsidRPr="009D0A1F">
        <w:rPr>
          <w:rFonts w:hint="eastAsia"/>
          <w:rtl/>
        </w:rPr>
        <w:t>היחידה</w:t>
      </w:r>
      <w:r w:rsidR="004474EC" w:rsidRPr="009D0A1F">
        <w:rPr>
          <w:rtl/>
        </w:rPr>
        <w:t xml:space="preserve"> </w:t>
      </w:r>
      <w:r w:rsidR="004474EC" w:rsidRPr="009D0A1F">
        <w:rPr>
          <w:rFonts w:hint="eastAsia"/>
          <w:rtl/>
        </w:rPr>
        <w:t>המקצועית</w:t>
      </w:r>
      <w:r w:rsidR="004474EC" w:rsidRPr="009D0A1F">
        <w:rPr>
          <w:rFonts w:hint="cs"/>
          <w:rtl/>
        </w:rPr>
        <w:t xml:space="preserve"> וחשב המשרד </w:t>
      </w:r>
      <w:r w:rsidR="006111E5" w:rsidRPr="009D0A1F">
        <w:rPr>
          <w:rFonts w:hint="cs"/>
          <w:rtl/>
        </w:rPr>
        <w:t xml:space="preserve">יאשרו </w:t>
      </w:r>
      <w:r w:rsidRPr="009D0A1F">
        <w:rPr>
          <w:rFonts w:hint="cs"/>
          <w:rtl/>
        </w:rPr>
        <w:t>מדד פרויקטלי</w:t>
      </w:r>
      <w:r w:rsidR="00E16301">
        <w:rPr>
          <w:rFonts w:hint="cs"/>
          <w:rtl/>
        </w:rPr>
        <w:t>,</w:t>
      </w:r>
      <w:r w:rsidRPr="009D0A1F">
        <w:rPr>
          <w:rFonts w:hint="cs"/>
          <w:rtl/>
        </w:rPr>
        <w:t xml:space="preserve"> בהתאם </w:t>
      </w:r>
      <w:r w:rsidR="006111E5" w:rsidRPr="009D0A1F">
        <w:rPr>
          <w:rFonts w:hint="eastAsia"/>
          <w:rtl/>
        </w:rPr>
        <w:t>לסלים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הקיימים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במערכת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מרכב</w:t>
      </w:r>
      <w:r w:rsidR="006111E5" w:rsidRPr="009D0A1F">
        <w:rPr>
          <w:rtl/>
        </w:rPr>
        <w:t xml:space="preserve">"ה </w:t>
      </w:r>
      <w:r w:rsidR="006111E5" w:rsidRPr="009D0A1F">
        <w:rPr>
          <w:rFonts w:hint="eastAsia"/>
          <w:rtl/>
        </w:rPr>
        <w:t>ובכפוף</w:t>
      </w:r>
      <w:r w:rsidR="006111E5" w:rsidRPr="009D0A1F">
        <w:rPr>
          <w:rFonts w:hint="cs"/>
          <w:rtl/>
        </w:rPr>
        <w:t xml:space="preserve"> </w:t>
      </w:r>
      <w:r w:rsidRPr="009D0A1F">
        <w:rPr>
          <w:rFonts w:hint="cs"/>
          <w:rtl/>
        </w:rPr>
        <w:t>לאמור ב</w:t>
      </w:r>
      <w:hyperlink r:id="rId17" w:history="1">
        <w:r w:rsidRPr="00E16301">
          <w:rPr>
            <w:rStyle w:val="Hyperlink"/>
            <w:rFonts w:hint="cs"/>
            <w:rtl/>
          </w:rPr>
          <w:t>הוראת תכ"ם, "כללי התאמה למדד בהתקשרויות שונות", מס' 7.3.6.</w:t>
        </w:r>
      </w:hyperlink>
      <w:r w:rsidR="006111E5" w:rsidRPr="009D0A1F">
        <w:rPr>
          <w:rFonts w:hint="cs"/>
          <w:rtl/>
        </w:rPr>
        <w:t xml:space="preserve"> </w:t>
      </w:r>
      <w:r w:rsidR="006111E5" w:rsidRPr="009D0A1F">
        <w:rPr>
          <w:rFonts w:hint="eastAsia"/>
          <w:rtl/>
        </w:rPr>
        <w:t>סלים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חדשים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ב</w:t>
      </w:r>
      <w:r w:rsidR="00FD7CC2">
        <w:rPr>
          <w:rFonts w:hint="cs"/>
          <w:rtl/>
        </w:rPr>
        <w:t xml:space="preserve">מערכת </w:t>
      </w:r>
      <w:r w:rsidR="006111E5" w:rsidRPr="009D0A1F">
        <w:rPr>
          <w:rFonts w:hint="eastAsia"/>
          <w:rtl/>
        </w:rPr>
        <w:t>מרכב</w:t>
      </w:r>
      <w:r w:rsidR="006111E5" w:rsidRPr="009D0A1F">
        <w:rPr>
          <w:rtl/>
        </w:rPr>
        <w:t xml:space="preserve">"ה </w:t>
      </w:r>
      <w:r w:rsidR="006111E5" w:rsidRPr="009D0A1F">
        <w:rPr>
          <w:rFonts w:hint="eastAsia"/>
          <w:rtl/>
        </w:rPr>
        <w:t>יתווספו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באישור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סגן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בכיר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לחשב</w:t>
      </w:r>
      <w:r w:rsidR="006111E5" w:rsidRPr="009D0A1F">
        <w:rPr>
          <w:rtl/>
        </w:rPr>
        <w:t xml:space="preserve"> </w:t>
      </w:r>
      <w:r w:rsidR="006111E5" w:rsidRPr="009D0A1F">
        <w:rPr>
          <w:rFonts w:hint="eastAsia"/>
          <w:rtl/>
        </w:rPr>
        <w:t>הכללי</w:t>
      </w:r>
      <w:r w:rsidR="00FD7CC2">
        <w:rPr>
          <w:rFonts w:hint="cs"/>
          <w:rtl/>
        </w:rPr>
        <w:t>, האחראי על המשרד</w:t>
      </w:r>
      <w:r w:rsidR="006111E5" w:rsidRPr="009D0A1F">
        <w:rPr>
          <w:rtl/>
        </w:rPr>
        <w:t>.</w:t>
      </w:r>
      <w:bookmarkEnd w:id="19"/>
    </w:p>
    <w:p w14:paraId="5215DB65" w14:textId="77777777" w:rsidR="00BB0D6E" w:rsidRDefault="00BB0D6E" w:rsidP="00021470">
      <w:pPr>
        <w:pStyle w:val="4"/>
        <w:ind w:hanging="894"/>
      </w:pPr>
      <w:r>
        <w:rPr>
          <w:rFonts w:hint="cs"/>
          <w:rtl/>
        </w:rPr>
        <w:t>עדכון התעריפים שיבוצע יהיה חיובי או שלילי, בהתאם לשינוי שיחול במדד הפרויקטלי.</w:t>
      </w:r>
    </w:p>
    <w:p w14:paraId="6AC34FCE" w14:textId="623F0FF9" w:rsidR="00850417" w:rsidRPr="006851CF" w:rsidRDefault="00850417" w:rsidP="00021470">
      <w:pPr>
        <w:pStyle w:val="4"/>
        <w:ind w:hanging="894"/>
        <w:rPr>
          <w:rtl/>
        </w:rPr>
      </w:pPr>
      <w:r>
        <w:rPr>
          <w:rFonts w:hint="cs"/>
          <w:rtl/>
        </w:rPr>
        <w:t>חישוב ההצמדה ייעשה באמצעות מערכת מרכב"ה.</w:t>
      </w:r>
    </w:p>
    <w:p w14:paraId="18409E6C" w14:textId="64B6D55E" w:rsidR="00BC0201" w:rsidRDefault="00BC0201" w:rsidP="00021470">
      <w:pPr>
        <w:pStyle w:val="4"/>
        <w:ind w:hanging="894"/>
        <w:rPr>
          <w:rtl/>
        </w:rPr>
      </w:pPr>
      <w:r>
        <w:rPr>
          <w:rFonts w:cs="Arial" w:hint="cs"/>
          <w:rtl/>
        </w:rPr>
        <w:t xml:space="preserve">מועד אישור ההתחייבות יהיה תאריך הבסיס והמדד הידוע באותו מועד יהיה מדד הבסיס. </w:t>
      </w:r>
      <w:r>
        <w:rPr>
          <w:rFonts w:cs="Arial"/>
          <w:rtl/>
        </w:rPr>
        <w:t xml:space="preserve">אם במועד מסוים (להלן: "יום השינוי") </w:t>
      </w:r>
      <w:r>
        <w:rPr>
          <w:rFonts w:cs="Arial" w:hint="cs"/>
          <w:rtl/>
        </w:rPr>
        <w:t xml:space="preserve">במהלך תקופת ההתחייבות </w:t>
      </w:r>
      <w:r>
        <w:rPr>
          <w:rFonts w:cs="Arial"/>
          <w:rtl/>
        </w:rPr>
        <w:t xml:space="preserve">יחול שינוי במדד </w:t>
      </w:r>
      <w:r>
        <w:rPr>
          <w:rFonts w:cs="Arial" w:hint="cs"/>
          <w:rtl/>
        </w:rPr>
        <w:t>הפרויקטלי</w:t>
      </w:r>
      <w:r w:rsidR="00FD7CC2">
        <w:rPr>
          <w:rFonts w:cs="Arial" w:hint="cs"/>
          <w:rtl/>
        </w:rPr>
        <w:t>,</w:t>
      </w:r>
      <w:r>
        <w:rPr>
          <w:rFonts w:cs="Arial"/>
          <w:rtl/>
        </w:rPr>
        <w:t xml:space="preserve"> כך שיהיה גבוה בשיעור של 4% ויותר מהמדד הידוע בתאריך הבסיס, יחל חישוב ההצמדה מנקודה זו ואילך, באופן הבא</w:t>
      </w:r>
      <w:r w:rsidR="007A20F8">
        <w:rPr>
          <w:rFonts w:cs="Arial" w:hint="cs"/>
          <w:rtl/>
        </w:rPr>
        <w:t xml:space="preserve"> (ראה דוגמה ב</w:t>
      </w:r>
      <w:hyperlink w:anchor="נספח_ג" w:history="1">
        <w:r w:rsidR="007A20F8" w:rsidRPr="00B8569A">
          <w:rPr>
            <w:rStyle w:val="Hyperlink"/>
            <w:rFonts w:cs="Arial" w:hint="cs"/>
            <w:rtl/>
          </w:rPr>
          <w:t>נספח ג</w:t>
        </w:r>
        <w:r w:rsidR="00B8569A" w:rsidRPr="00B8569A">
          <w:rPr>
            <w:rStyle w:val="Hyperlink"/>
            <w:rFonts w:cs="Arial" w:hint="cs"/>
            <w:rtl/>
          </w:rPr>
          <w:t xml:space="preserve"> </w:t>
        </w:r>
        <w:r w:rsidR="00B8569A" w:rsidRPr="00B8569A">
          <w:rPr>
            <w:rStyle w:val="Hyperlink"/>
            <w:rFonts w:cs="Arial"/>
            <w:rtl/>
          </w:rPr>
          <w:t>–</w:t>
        </w:r>
        <w:r w:rsidR="00B8569A" w:rsidRPr="00B8569A">
          <w:rPr>
            <w:rStyle w:val="Hyperlink"/>
            <w:rFonts w:cs="Arial" w:hint="cs"/>
            <w:rtl/>
          </w:rPr>
          <w:t xml:space="preserve"> דוגמה לביצוע הצמדה בפרויקט פיתוח ו/או בינוי ברשויות מקומיות</w:t>
        </w:r>
      </w:hyperlink>
      <w:r w:rsidR="007A20F8">
        <w:rPr>
          <w:rFonts w:cs="Arial" w:hint="cs"/>
          <w:rtl/>
        </w:rPr>
        <w:t>)</w:t>
      </w:r>
      <w:r>
        <w:rPr>
          <w:rFonts w:cs="Arial"/>
          <w:rtl/>
        </w:rPr>
        <w:t>:</w:t>
      </w:r>
    </w:p>
    <w:p w14:paraId="020A620A" w14:textId="77777777" w:rsidR="00871E6B" w:rsidRDefault="00BC0201" w:rsidP="00BC0201">
      <w:pPr>
        <w:pStyle w:val="5"/>
      </w:pPr>
      <w:r>
        <w:rPr>
          <w:rtl/>
        </w:rPr>
        <w:t>המדד הידוע ביום השינוי ייקבע כמדד ההתחלתי.</w:t>
      </w:r>
    </w:p>
    <w:p w14:paraId="6E57D0D1" w14:textId="77777777" w:rsidR="00BC0201" w:rsidRDefault="00BC0201" w:rsidP="00BC0201">
      <w:pPr>
        <w:pStyle w:val="5"/>
      </w:pPr>
      <w:r w:rsidRPr="00BC0201">
        <w:rPr>
          <w:rFonts w:cs="Arial"/>
          <w:rtl/>
        </w:rPr>
        <w:t>לצורך חישוב ההצמדה, יחושב ראשית מקדם השינוי במדד – על ידי חלוקה בין המדד הקובע, לבין המדד ההתחלתי.</w:t>
      </w:r>
    </w:p>
    <w:p w14:paraId="39F2D2B2" w14:textId="77777777" w:rsidR="00BC0201" w:rsidRDefault="00BC0201" w:rsidP="006851CF">
      <w:pPr>
        <w:pStyle w:val="5"/>
      </w:pPr>
      <w:r>
        <w:rPr>
          <w:rtl/>
        </w:rPr>
        <w:t xml:space="preserve">חישוב ההצמדה יבוצע על ידי מכפלה של מקדם השינוי במדד </w:t>
      </w:r>
      <w:r>
        <w:rPr>
          <w:rFonts w:hint="cs"/>
          <w:rtl/>
        </w:rPr>
        <w:t>בתשלומי ההתחייבות המקוריים.</w:t>
      </w:r>
    </w:p>
    <w:p w14:paraId="3389B861" w14:textId="5847A6BC" w:rsidR="00437D33" w:rsidRPr="009D0A1F" w:rsidRDefault="00437D33" w:rsidP="007601D0">
      <w:pPr>
        <w:pStyle w:val="4"/>
        <w:ind w:hanging="894"/>
      </w:pPr>
      <w:r>
        <w:rPr>
          <w:rFonts w:hint="cs"/>
          <w:rtl/>
        </w:rPr>
        <w:t xml:space="preserve">הפרסום המוסמך הקובע לגבי המדד הפרויקטלי הוא </w:t>
      </w:r>
      <w:r w:rsidR="007601D0">
        <w:rPr>
          <w:rFonts w:hint="cs"/>
          <w:rtl/>
        </w:rPr>
        <w:t>ה</w:t>
      </w:r>
      <w:r w:rsidR="00CA77EB">
        <w:rPr>
          <w:rFonts w:hint="cs"/>
          <w:rtl/>
        </w:rPr>
        <w:t xml:space="preserve">פרסום </w:t>
      </w:r>
      <w:r w:rsidR="007601D0">
        <w:rPr>
          <w:rFonts w:hint="cs"/>
          <w:rtl/>
        </w:rPr>
        <w:t xml:space="preserve">באתר האינטרנט של </w:t>
      </w:r>
      <w:r w:rsidR="00CA77EB">
        <w:rPr>
          <w:rFonts w:hint="cs"/>
          <w:rtl/>
        </w:rPr>
        <w:t>הלשכה המרכזית לסטטיסטיקה</w:t>
      </w:r>
      <w:r w:rsidR="00E2140C" w:rsidRPr="009D0A1F">
        <w:rPr>
          <w:rFonts w:hint="cs"/>
          <w:rtl/>
        </w:rPr>
        <w:t xml:space="preserve">, </w:t>
      </w:r>
      <w:r w:rsidR="00E2140C" w:rsidRPr="009D0A1F">
        <w:rPr>
          <w:rFonts w:hint="eastAsia"/>
          <w:rtl/>
        </w:rPr>
        <w:t>אלא</w:t>
      </w:r>
      <w:r w:rsidR="00E2140C" w:rsidRPr="009D0A1F">
        <w:rPr>
          <w:rtl/>
        </w:rPr>
        <w:t xml:space="preserve"> </w:t>
      </w:r>
      <w:r w:rsidR="00E2140C" w:rsidRPr="009D0A1F">
        <w:rPr>
          <w:rFonts w:hint="eastAsia"/>
          <w:rtl/>
        </w:rPr>
        <w:t>אם</w:t>
      </w:r>
      <w:r w:rsidR="00E2140C" w:rsidRPr="009D0A1F">
        <w:rPr>
          <w:rtl/>
        </w:rPr>
        <w:t xml:space="preserve"> </w:t>
      </w:r>
      <w:r w:rsidR="00E2140C" w:rsidRPr="009D0A1F">
        <w:rPr>
          <w:rFonts w:hint="eastAsia"/>
          <w:rtl/>
        </w:rPr>
        <w:t>נקבע</w:t>
      </w:r>
      <w:r w:rsidR="00E2140C" w:rsidRPr="009D0A1F">
        <w:rPr>
          <w:rtl/>
        </w:rPr>
        <w:t xml:space="preserve"> </w:t>
      </w:r>
      <w:r w:rsidR="00E2140C" w:rsidRPr="009D0A1F">
        <w:rPr>
          <w:rFonts w:hint="eastAsia"/>
          <w:rtl/>
        </w:rPr>
        <w:t>אחרת</w:t>
      </w:r>
      <w:r w:rsidR="00E2140C" w:rsidRPr="009D0A1F">
        <w:rPr>
          <w:rtl/>
        </w:rPr>
        <w:t xml:space="preserve"> </w:t>
      </w:r>
      <w:r w:rsidR="00E2140C" w:rsidRPr="009D0A1F">
        <w:rPr>
          <w:rFonts w:hint="eastAsia"/>
          <w:rtl/>
        </w:rPr>
        <w:t>על</w:t>
      </w:r>
      <w:r w:rsidR="00E2140C" w:rsidRPr="009D0A1F">
        <w:rPr>
          <w:rtl/>
        </w:rPr>
        <w:t xml:space="preserve"> </w:t>
      </w:r>
      <w:r w:rsidR="00E2140C" w:rsidRPr="009D0A1F">
        <w:rPr>
          <w:rFonts w:hint="eastAsia"/>
          <w:rtl/>
        </w:rPr>
        <w:t>ידי</w:t>
      </w:r>
      <w:r w:rsidR="00E2140C" w:rsidRPr="009D0A1F">
        <w:rPr>
          <w:rtl/>
        </w:rPr>
        <w:t xml:space="preserve"> </w:t>
      </w:r>
      <w:r w:rsidR="00E2140C" w:rsidRPr="009D0A1F">
        <w:rPr>
          <w:rFonts w:hint="eastAsia"/>
          <w:rtl/>
        </w:rPr>
        <w:t>חשב</w:t>
      </w:r>
      <w:r w:rsidR="00E2140C" w:rsidRPr="009D0A1F">
        <w:rPr>
          <w:rtl/>
        </w:rPr>
        <w:t xml:space="preserve"> </w:t>
      </w:r>
      <w:r w:rsidR="00E2140C" w:rsidRPr="009D0A1F">
        <w:rPr>
          <w:rFonts w:hint="eastAsia"/>
          <w:rtl/>
        </w:rPr>
        <w:t>המשרד</w:t>
      </w:r>
      <w:r w:rsidR="00CA77EB" w:rsidRPr="009D0A1F">
        <w:rPr>
          <w:rFonts w:hint="cs"/>
          <w:rtl/>
        </w:rPr>
        <w:t>.</w:t>
      </w:r>
    </w:p>
    <w:p w14:paraId="7AC27CFD" w14:textId="6CFCBB3C" w:rsidR="00255878" w:rsidRDefault="00341638" w:rsidP="00845714">
      <w:pPr>
        <w:pStyle w:val="4"/>
        <w:ind w:hanging="894"/>
      </w:pPr>
      <w:r w:rsidRPr="009D0A1F">
        <w:rPr>
          <w:rFonts w:hint="eastAsia"/>
          <w:rtl/>
        </w:rPr>
        <w:t>אחת</w:t>
      </w:r>
      <w:r w:rsidRPr="009D0A1F">
        <w:rPr>
          <w:rtl/>
        </w:rPr>
        <w:t xml:space="preserve"> </w:t>
      </w:r>
      <w:r w:rsidRPr="009D0A1F">
        <w:rPr>
          <w:rFonts w:hint="eastAsia"/>
          <w:rtl/>
        </w:rPr>
        <w:t>לרבעון</w:t>
      </w:r>
      <w:r>
        <w:rPr>
          <w:rFonts w:hint="cs"/>
          <w:rtl/>
        </w:rPr>
        <w:t xml:space="preserve">, יבדוק </w:t>
      </w:r>
      <w:r w:rsidR="00255878" w:rsidRPr="009D0A1F">
        <w:rPr>
          <w:rFonts w:hint="cs"/>
          <w:rtl/>
        </w:rPr>
        <w:t>חשב המשרד את עלות ההצמדה של כל פרויקט ושל כלל הפרויקטים במשרדו</w:t>
      </w:r>
      <w:r>
        <w:rPr>
          <w:rFonts w:hint="cs"/>
          <w:rtl/>
        </w:rPr>
        <w:t>,</w:t>
      </w:r>
      <w:r w:rsidR="00255878" w:rsidRPr="009D0A1F">
        <w:rPr>
          <w:rFonts w:hint="cs"/>
          <w:rtl/>
        </w:rPr>
        <w:t xml:space="preserve"> </w:t>
      </w:r>
      <w:r w:rsidR="00255878" w:rsidRPr="009D0A1F">
        <w:rPr>
          <w:rFonts w:hint="eastAsia"/>
          <w:rtl/>
        </w:rPr>
        <w:t>ב</w:t>
      </w:r>
      <w:r>
        <w:rPr>
          <w:rFonts w:hint="cs"/>
          <w:rtl/>
        </w:rPr>
        <w:t xml:space="preserve">אמצעות </w:t>
      </w:r>
      <w:r w:rsidR="00977213" w:rsidRPr="009D0A1F">
        <w:rPr>
          <w:rFonts w:hint="eastAsia"/>
          <w:rtl/>
        </w:rPr>
        <w:t>מערכת</w:t>
      </w:r>
      <w:r w:rsidR="00977213" w:rsidRPr="009D0A1F">
        <w:rPr>
          <w:rFonts w:hint="cs"/>
          <w:rtl/>
        </w:rPr>
        <w:t xml:space="preserve"> </w:t>
      </w:r>
      <w:r w:rsidR="00255878" w:rsidRPr="009D0A1F">
        <w:rPr>
          <w:rFonts w:hint="cs"/>
          <w:rtl/>
        </w:rPr>
        <w:t xml:space="preserve">מרכב"ה. </w:t>
      </w:r>
    </w:p>
    <w:p w14:paraId="042A498C" w14:textId="3AD45FA1" w:rsidR="00776271" w:rsidRPr="009D0A1F" w:rsidRDefault="00776271" w:rsidP="005A649F">
      <w:pPr>
        <w:pStyle w:val="3"/>
      </w:pPr>
      <w:r w:rsidRPr="009D0A1F">
        <w:rPr>
          <w:rFonts w:hint="cs"/>
          <w:rtl/>
        </w:rPr>
        <w:t>כללי ההצמדה</w:t>
      </w:r>
      <w:r>
        <w:rPr>
          <w:rFonts w:hint="cs"/>
          <w:rtl/>
        </w:rPr>
        <w:t xml:space="preserve"> המפורטים לעיל </w:t>
      </w:r>
      <w:r w:rsidRPr="009D0A1F">
        <w:rPr>
          <w:rFonts w:hint="cs"/>
          <w:rtl/>
        </w:rPr>
        <w:t>יבוצעו בהתקשרויות חדשות, ש</w:t>
      </w:r>
      <w:r>
        <w:rPr>
          <w:rFonts w:hint="cs"/>
          <w:rtl/>
        </w:rPr>
        <w:t xml:space="preserve">תבוצענה </w:t>
      </w:r>
      <w:r w:rsidRPr="009D0A1F">
        <w:rPr>
          <w:rFonts w:hint="cs"/>
          <w:rtl/>
        </w:rPr>
        <w:t xml:space="preserve">לאחר מועד פרסום הוראה זו, </w:t>
      </w:r>
      <w:r w:rsidRPr="009D0A1F">
        <w:rPr>
          <w:rFonts w:hint="eastAsia"/>
          <w:rtl/>
        </w:rPr>
        <w:t>כאמור</w:t>
      </w:r>
      <w:r w:rsidRPr="009D0A1F">
        <w:rPr>
          <w:rtl/>
        </w:rPr>
        <w:t xml:space="preserve"> </w:t>
      </w:r>
      <w:r w:rsidRPr="009D0A1F">
        <w:rPr>
          <w:rFonts w:hint="eastAsia"/>
          <w:rtl/>
        </w:rPr>
        <w:t>בסעיף</w:t>
      </w:r>
      <w:r w:rsidRPr="009D0A1F">
        <w:rPr>
          <w:rtl/>
        </w:rPr>
        <w:t xml:space="preserve">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REF</w:instrText>
      </w:r>
      <w:r>
        <w:rPr>
          <w:rtl/>
        </w:rPr>
        <w:instrText xml:space="preserve"> _</w:instrText>
      </w:r>
      <w:r>
        <w:instrText>Ref94449169 \r \h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cs/>
        </w:rPr>
        <w:t>‎</w:t>
      </w:r>
      <w:r>
        <w:t>1.4</w:t>
      </w:r>
      <w:r>
        <w:rPr>
          <w:rtl/>
        </w:rPr>
        <w:fldChar w:fldCharType="end"/>
      </w:r>
      <w:r w:rsidRPr="009D0A1F">
        <w:rPr>
          <w:rtl/>
        </w:rPr>
        <w:t xml:space="preserve"> </w:t>
      </w:r>
      <w:r w:rsidRPr="009D0A1F">
        <w:rPr>
          <w:rFonts w:hint="eastAsia"/>
          <w:rtl/>
        </w:rPr>
        <w:t>לעיל</w:t>
      </w:r>
      <w:r w:rsidRPr="009D0A1F">
        <w:rPr>
          <w:rFonts w:hint="cs"/>
          <w:rtl/>
        </w:rPr>
        <w:t>.</w:t>
      </w:r>
    </w:p>
    <w:p w14:paraId="431934D4" w14:textId="77777777" w:rsidR="00734643" w:rsidRPr="00874AEF" w:rsidRDefault="00734643" w:rsidP="00874AEF">
      <w:pPr>
        <w:pStyle w:val="2"/>
        <w:rPr>
          <w:u w:val="single"/>
        </w:rPr>
      </w:pPr>
      <w:bookmarkStart w:id="20" w:name="_Ref94449007"/>
      <w:r w:rsidRPr="00874AEF">
        <w:rPr>
          <w:u w:val="single"/>
          <w:rtl/>
        </w:rPr>
        <w:t>ספירת ימי האשראי לתשלום</w:t>
      </w:r>
      <w:bookmarkEnd w:id="18"/>
      <w:bookmarkEnd w:id="20"/>
      <w:r w:rsidR="00933959" w:rsidRPr="00874AEF">
        <w:rPr>
          <w:u w:val="single"/>
          <w:rtl/>
        </w:rPr>
        <w:t xml:space="preserve"> </w:t>
      </w:r>
    </w:p>
    <w:p w14:paraId="390C8A59" w14:textId="144D43C9" w:rsidR="00872915" w:rsidRDefault="000C072B" w:rsidP="00400A4D">
      <w:pPr>
        <w:pStyle w:val="3"/>
      </w:pPr>
      <w:bookmarkStart w:id="21" w:name="_Ref94477758"/>
      <w:r>
        <w:rPr>
          <w:rFonts w:hint="cs"/>
          <w:rtl/>
        </w:rPr>
        <w:t>ה</w:t>
      </w:r>
      <w:r w:rsidR="00872915" w:rsidRPr="000C18F6">
        <w:rPr>
          <w:rtl/>
        </w:rPr>
        <w:t xml:space="preserve">משרד </w:t>
      </w:r>
      <w:r>
        <w:rPr>
          <w:rFonts w:hint="cs"/>
          <w:rtl/>
        </w:rPr>
        <w:t>י</w:t>
      </w:r>
      <w:r w:rsidRPr="000C18F6">
        <w:rPr>
          <w:rtl/>
        </w:rPr>
        <w:t xml:space="preserve">עביר </w:t>
      </w:r>
      <w:r w:rsidR="00872915" w:rsidRPr="000C18F6">
        <w:rPr>
          <w:rtl/>
        </w:rPr>
        <w:t>את התשלום לרשות</w:t>
      </w:r>
      <w:r w:rsidR="00400A4D">
        <w:rPr>
          <w:rFonts w:hint="cs"/>
          <w:rtl/>
        </w:rPr>
        <w:t xml:space="preserve"> בסמוך, ככל הניתן, למועד אישור החשבון לתשלום ובכל מקרה לא יאוחר</w:t>
      </w:r>
      <w:r w:rsidR="00872915" w:rsidRPr="000C18F6">
        <w:rPr>
          <w:rtl/>
        </w:rPr>
        <w:t xml:space="preserve"> </w:t>
      </w:r>
      <w:r w:rsidR="00400A4D">
        <w:rPr>
          <w:rFonts w:hint="cs"/>
          <w:rtl/>
        </w:rPr>
        <w:t>מ-</w:t>
      </w:r>
      <w:r w:rsidR="00872915" w:rsidRPr="000C18F6">
        <w:rPr>
          <w:rtl/>
        </w:rPr>
        <w:t xml:space="preserve">60 </w:t>
      </w:r>
      <w:r w:rsidR="00400A4D">
        <w:rPr>
          <w:rFonts w:hint="cs"/>
          <w:rtl/>
        </w:rPr>
        <w:t xml:space="preserve">ימים מהמועד </w:t>
      </w:r>
      <w:r w:rsidR="00F819F5">
        <w:rPr>
          <w:rFonts w:hint="cs"/>
          <w:rtl/>
        </w:rPr>
        <w:t xml:space="preserve">שבו המציאה הרשות המקומית את </w:t>
      </w:r>
      <w:r w:rsidR="00400A4D">
        <w:rPr>
          <w:rFonts w:hint="cs"/>
          <w:rtl/>
        </w:rPr>
        <w:t>החשבון</w:t>
      </w:r>
      <w:r w:rsidRPr="000C072B">
        <w:rPr>
          <w:rFonts w:hint="cs"/>
          <w:rtl/>
        </w:rPr>
        <w:t xml:space="preserve"> </w:t>
      </w:r>
      <w:r>
        <w:rPr>
          <w:rFonts w:hint="cs"/>
          <w:rtl/>
        </w:rPr>
        <w:t>ליחידה המקצועית</w:t>
      </w:r>
      <w:r w:rsidR="00503FF9" w:rsidRPr="000C18F6">
        <w:rPr>
          <w:rtl/>
        </w:rPr>
        <w:t>,</w:t>
      </w:r>
      <w:r w:rsidR="00872915" w:rsidRPr="000C18F6">
        <w:rPr>
          <w:rtl/>
        </w:rPr>
        <w:t xml:space="preserve"> בהתאם לאמור ב</w:t>
      </w:r>
      <w:r w:rsidR="00F819F5">
        <w:rPr>
          <w:rFonts w:hint="cs"/>
          <w:rtl/>
        </w:rPr>
        <w:t>סעיף 3 (ו) (3) ב</w:t>
      </w:r>
      <w:hyperlink r:id="rId18" w:history="1">
        <w:r w:rsidR="00872915" w:rsidRPr="002A3A88">
          <w:rPr>
            <w:rStyle w:val="Hyperlink"/>
            <w:rtl/>
          </w:rPr>
          <w:t>חוק מוסר תשלומים</w:t>
        </w:r>
        <w:r w:rsidR="00807CBA" w:rsidRPr="002A3A88">
          <w:rPr>
            <w:rStyle w:val="Hyperlink"/>
            <w:rFonts w:hint="cs"/>
            <w:rtl/>
          </w:rPr>
          <w:t xml:space="preserve"> לספקים</w:t>
        </w:r>
        <w:r w:rsidR="00807CBA" w:rsidRPr="005E6991">
          <w:rPr>
            <w:rStyle w:val="Hyperlink"/>
            <w:rtl/>
          </w:rPr>
          <w:t xml:space="preserve">, </w:t>
        </w:r>
        <w:r w:rsidR="00E23D77" w:rsidRPr="005E6991">
          <w:rPr>
            <w:rStyle w:val="Hyperlink"/>
            <w:rtl/>
          </w:rPr>
          <w:t>תשע"ז</w:t>
        </w:r>
        <w:r w:rsidR="00807CBA" w:rsidRPr="005E6991">
          <w:rPr>
            <w:rStyle w:val="Hyperlink"/>
            <w:rtl/>
          </w:rPr>
          <w:t>-2017</w:t>
        </w:r>
      </w:hyperlink>
      <w:r w:rsidR="007E6F2B">
        <w:rPr>
          <w:rFonts w:hint="cs"/>
          <w:rtl/>
        </w:rPr>
        <w:t xml:space="preserve"> ול</w:t>
      </w:r>
      <w:hyperlink r:id="rId19" w:history="1">
        <w:r w:rsidR="007E6F2B" w:rsidRPr="007E6F2B">
          <w:rPr>
            <w:rStyle w:val="Hyperlink"/>
            <w:rFonts w:hint="cs"/>
            <w:rtl/>
          </w:rPr>
          <w:t>הוראת תכ''ם, ''מועדי תשלום'', מס' 1.4.3.</w:t>
        </w:r>
      </w:hyperlink>
      <w:bookmarkEnd w:id="21"/>
      <w:r w:rsidR="00F819F5">
        <w:rPr>
          <w:rFonts w:hint="cs"/>
          <w:rtl/>
        </w:rPr>
        <w:t xml:space="preserve"> </w:t>
      </w:r>
    </w:p>
    <w:p w14:paraId="51853B79" w14:textId="075D26E2" w:rsidR="00AD6E60" w:rsidRPr="00C722B6" w:rsidRDefault="00B60A02" w:rsidP="00C722B6">
      <w:pPr>
        <w:pStyle w:val="3"/>
      </w:pPr>
      <w:bookmarkStart w:id="22" w:name="_Ref94603644"/>
      <w:r w:rsidRPr="00C722B6">
        <w:rPr>
          <w:rFonts w:hint="eastAsia"/>
          <w:rtl/>
        </w:rPr>
        <w:t>במקרה</w:t>
      </w:r>
      <w:r w:rsidRPr="00C722B6">
        <w:rPr>
          <w:rtl/>
        </w:rPr>
        <w:t xml:space="preserve"> </w:t>
      </w:r>
      <w:r w:rsidRPr="00C722B6">
        <w:rPr>
          <w:rFonts w:hint="eastAsia"/>
          <w:rtl/>
        </w:rPr>
        <w:t>של</w:t>
      </w:r>
      <w:r w:rsidRPr="00C722B6">
        <w:rPr>
          <w:rtl/>
        </w:rPr>
        <w:t xml:space="preserve"> </w:t>
      </w:r>
      <w:r w:rsidRPr="00C722B6">
        <w:rPr>
          <w:rFonts w:hint="eastAsia"/>
          <w:rtl/>
        </w:rPr>
        <w:t>הקדמת</w:t>
      </w:r>
      <w:r w:rsidRPr="00C722B6">
        <w:rPr>
          <w:rtl/>
        </w:rPr>
        <w:t xml:space="preserve"> </w:t>
      </w:r>
      <w:r w:rsidRPr="00C722B6">
        <w:rPr>
          <w:rFonts w:hint="eastAsia"/>
          <w:rtl/>
        </w:rPr>
        <w:t>תשלומים</w:t>
      </w:r>
      <w:r w:rsidR="00C722B6">
        <w:rPr>
          <w:rFonts w:hint="cs"/>
          <w:rtl/>
        </w:rPr>
        <w:t>,</w:t>
      </w:r>
      <w:r w:rsidRPr="00C722B6">
        <w:rPr>
          <w:rtl/>
        </w:rPr>
        <w:t xml:space="preserve"> </w:t>
      </w:r>
      <w:r w:rsidRPr="00C722B6">
        <w:rPr>
          <w:rFonts w:hint="eastAsia"/>
          <w:rtl/>
        </w:rPr>
        <w:t>כאמור</w:t>
      </w:r>
      <w:r w:rsidRPr="00C722B6">
        <w:rPr>
          <w:rtl/>
        </w:rPr>
        <w:t xml:space="preserve"> </w:t>
      </w:r>
      <w:r w:rsidRPr="00C722B6">
        <w:rPr>
          <w:rFonts w:hint="eastAsia"/>
          <w:rtl/>
        </w:rPr>
        <w:t>בסעיף</w:t>
      </w:r>
      <w:r w:rsidRPr="00C722B6">
        <w:rPr>
          <w:rtl/>
        </w:rPr>
        <w:t xml:space="preserve"> </w:t>
      </w:r>
      <w:r w:rsidR="00C722B6">
        <w:rPr>
          <w:rtl/>
        </w:rPr>
        <w:fldChar w:fldCharType="begin"/>
      </w:r>
      <w:r w:rsidR="00C722B6">
        <w:rPr>
          <w:rtl/>
        </w:rPr>
        <w:instrText xml:space="preserve"> </w:instrText>
      </w:r>
      <w:r w:rsidR="00C722B6">
        <w:instrText>REF</w:instrText>
      </w:r>
      <w:r w:rsidR="00C722B6">
        <w:rPr>
          <w:rtl/>
        </w:rPr>
        <w:instrText xml:space="preserve"> _</w:instrText>
      </w:r>
      <w:r w:rsidR="00C722B6">
        <w:instrText>Ref94477758 \r \h</w:instrText>
      </w:r>
      <w:r w:rsidR="00C722B6">
        <w:rPr>
          <w:rtl/>
        </w:rPr>
        <w:instrText xml:space="preserve"> </w:instrText>
      </w:r>
      <w:r w:rsidR="00C722B6">
        <w:rPr>
          <w:rtl/>
        </w:rPr>
      </w:r>
      <w:r w:rsidR="00C722B6">
        <w:rPr>
          <w:rtl/>
        </w:rPr>
        <w:fldChar w:fldCharType="separate"/>
      </w:r>
      <w:r w:rsidR="00C722B6">
        <w:rPr>
          <w:cs/>
        </w:rPr>
        <w:t>‎</w:t>
      </w:r>
      <w:r w:rsidR="00C722B6">
        <w:t>2.4.1</w:t>
      </w:r>
      <w:r w:rsidR="00C722B6">
        <w:rPr>
          <w:rtl/>
        </w:rPr>
        <w:fldChar w:fldCharType="end"/>
      </w:r>
      <w:r w:rsidR="00C722B6">
        <w:rPr>
          <w:rFonts w:hint="cs"/>
          <w:rtl/>
        </w:rPr>
        <w:t xml:space="preserve"> </w:t>
      </w:r>
      <w:r w:rsidRPr="00C722B6">
        <w:rPr>
          <w:rFonts w:hint="eastAsia"/>
          <w:rtl/>
        </w:rPr>
        <w:t>לעיל</w:t>
      </w:r>
      <w:r w:rsidRPr="00C722B6">
        <w:rPr>
          <w:rtl/>
        </w:rPr>
        <w:t xml:space="preserve">, </w:t>
      </w:r>
      <w:r w:rsidRPr="00C722B6">
        <w:rPr>
          <w:rFonts w:hint="eastAsia"/>
          <w:rtl/>
        </w:rPr>
        <w:t>המשרד</w:t>
      </w:r>
      <w:r w:rsidRPr="00C722B6">
        <w:rPr>
          <w:rtl/>
        </w:rPr>
        <w:t xml:space="preserve"> </w:t>
      </w:r>
      <w:r w:rsidR="003D3B7C" w:rsidRPr="00C722B6">
        <w:rPr>
          <w:rFonts w:hint="cs"/>
          <w:rtl/>
        </w:rPr>
        <w:t xml:space="preserve">יוודא כי </w:t>
      </w:r>
      <w:r w:rsidR="00AD6E60" w:rsidRPr="00C722B6">
        <w:rPr>
          <w:rFonts w:hint="eastAsia"/>
          <w:rtl/>
        </w:rPr>
        <w:t>הרשות</w:t>
      </w:r>
      <w:r w:rsidR="00AD6E60" w:rsidRPr="00C722B6">
        <w:rPr>
          <w:rtl/>
        </w:rPr>
        <w:t xml:space="preserve"> המקומית </w:t>
      </w:r>
      <w:r w:rsidR="003D3B7C" w:rsidRPr="00C722B6">
        <w:rPr>
          <w:rFonts w:hint="cs"/>
          <w:rtl/>
        </w:rPr>
        <w:t xml:space="preserve">חתמה על </w:t>
      </w:r>
      <w:hyperlink r:id="rId20" w:history="1">
        <w:r w:rsidR="003D3B7C" w:rsidRPr="00C722B6">
          <w:rPr>
            <w:rStyle w:val="Hyperlink"/>
            <w:rFonts w:hint="cs"/>
            <w:rtl/>
          </w:rPr>
          <w:t>טופס</w:t>
        </w:r>
        <w:r w:rsidR="00C722B6" w:rsidRPr="00C722B6">
          <w:rPr>
            <w:rStyle w:val="Hyperlink"/>
            <w:rFonts w:hint="cs"/>
            <w:rtl/>
          </w:rPr>
          <w:t xml:space="preserve">, </w:t>
        </w:r>
        <w:r w:rsidR="003D3B7C" w:rsidRPr="00C722B6">
          <w:rPr>
            <w:rStyle w:val="Hyperlink"/>
            <w:rFonts w:hint="cs"/>
            <w:rtl/>
          </w:rPr>
          <w:t>"התחייבות להקדמת תשלומים",</w:t>
        </w:r>
      </w:hyperlink>
      <w:r w:rsidR="003D3B7C" w:rsidRPr="00C722B6">
        <w:rPr>
          <w:rFonts w:hint="cs"/>
          <w:rtl/>
        </w:rPr>
        <w:t xml:space="preserve"> </w:t>
      </w:r>
      <w:r w:rsidR="00C722B6">
        <w:rPr>
          <w:rFonts w:hint="cs"/>
          <w:rtl/>
        </w:rPr>
        <w:t xml:space="preserve">וכי תעביר </w:t>
      </w:r>
      <w:r w:rsidR="00AD6E60" w:rsidRPr="00C722B6">
        <w:rPr>
          <w:rtl/>
        </w:rPr>
        <w:t xml:space="preserve">לקבלן תשלום </w:t>
      </w:r>
      <w:r w:rsidRPr="00C722B6">
        <w:rPr>
          <w:rFonts w:hint="eastAsia"/>
          <w:rtl/>
        </w:rPr>
        <w:t>ממשלתי</w:t>
      </w:r>
      <w:r w:rsidRPr="00C722B6">
        <w:rPr>
          <w:rtl/>
        </w:rPr>
        <w:t xml:space="preserve"> </w:t>
      </w:r>
      <w:r w:rsidR="00AD6E60" w:rsidRPr="00C722B6">
        <w:rPr>
          <w:rFonts w:hint="eastAsia"/>
          <w:rtl/>
        </w:rPr>
        <w:t>בהקדם</w:t>
      </w:r>
      <w:r w:rsidR="00AD6E60" w:rsidRPr="00C722B6">
        <w:rPr>
          <w:rtl/>
        </w:rPr>
        <w:t xml:space="preserve"> האפשרי ובכל מקרה לא יאוחר מ</w:t>
      </w:r>
      <w:r w:rsidR="00037A16" w:rsidRPr="00C722B6">
        <w:rPr>
          <w:rtl/>
        </w:rPr>
        <w:t xml:space="preserve">-5 ימי עסקים מיום קבלת הכסף בחשבון הרשות המקומית. </w:t>
      </w:r>
    </w:p>
    <w:bookmarkEnd w:id="22"/>
    <w:p w14:paraId="3124504D" w14:textId="32E5B5C8" w:rsidR="00734643" w:rsidRPr="000C18F6" w:rsidRDefault="00734643" w:rsidP="00671094">
      <w:pPr>
        <w:pStyle w:val="3"/>
      </w:pPr>
      <w:r w:rsidRPr="000C18F6">
        <w:rPr>
          <w:rtl/>
        </w:rPr>
        <w:t xml:space="preserve">ספירת ימי האשראי לתשלום </w:t>
      </w:r>
      <w:r w:rsidR="00E23D77" w:rsidRPr="000C18F6">
        <w:rPr>
          <w:rtl/>
        </w:rPr>
        <w:t xml:space="preserve">לרשות </w:t>
      </w:r>
      <w:r w:rsidRPr="001602E4">
        <w:rPr>
          <w:rtl/>
        </w:rPr>
        <w:t>תחל ממועד קבלת דרישת התשלום</w:t>
      </w:r>
      <w:r w:rsidR="0083199F">
        <w:rPr>
          <w:rFonts w:hint="cs"/>
          <w:rtl/>
        </w:rPr>
        <w:t xml:space="preserve"> </w:t>
      </w:r>
      <w:r w:rsidR="00400A4D">
        <w:rPr>
          <w:rFonts w:hint="cs"/>
          <w:rtl/>
        </w:rPr>
        <w:t>/</w:t>
      </w:r>
      <w:r w:rsidR="0083199F">
        <w:rPr>
          <w:rFonts w:hint="cs"/>
          <w:rtl/>
        </w:rPr>
        <w:t xml:space="preserve"> </w:t>
      </w:r>
      <w:r w:rsidR="00400A4D">
        <w:rPr>
          <w:rFonts w:hint="cs"/>
          <w:rtl/>
        </w:rPr>
        <w:t>החשבון</w:t>
      </w:r>
      <w:r w:rsidR="00D6721F">
        <w:rPr>
          <w:rFonts w:hint="cs"/>
          <w:rtl/>
        </w:rPr>
        <w:t>,</w:t>
      </w:r>
      <w:r w:rsidRPr="001602E4">
        <w:rPr>
          <w:rtl/>
        </w:rPr>
        <w:t xml:space="preserve"> </w:t>
      </w:r>
      <w:r w:rsidR="00E300DE">
        <w:rPr>
          <w:rFonts w:hint="cs"/>
          <w:rtl/>
        </w:rPr>
        <w:t>בהתאם ל</w:t>
      </w:r>
      <w:r w:rsidR="000C072B">
        <w:rPr>
          <w:rFonts w:hint="cs"/>
          <w:rtl/>
        </w:rPr>
        <w:t xml:space="preserve">מפורט בסעיף </w:t>
      </w:r>
      <w:r w:rsidR="00D6721F">
        <w:rPr>
          <w:rtl/>
        </w:rPr>
        <w:fldChar w:fldCharType="begin"/>
      </w:r>
      <w:r w:rsidR="00D6721F">
        <w:rPr>
          <w:rtl/>
        </w:rPr>
        <w:instrText xml:space="preserve"> </w:instrText>
      </w:r>
      <w:r w:rsidR="00D6721F">
        <w:rPr>
          <w:rFonts w:hint="cs"/>
        </w:rPr>
        <w:instrText>REF</w:instrText>
      </w:r>
      <w:r w:rsidR="00D6721F">
        <w:rPr>
          <w:rFonts w:hint="cs"/>
          <w:rtl/>
        </w:rPr>
        <w:instrText xml:space="preserve"> _</w:instrText>
      </w:r>
      <w:r w:rsidR="00D6721F">
        <w:rPr>
          <w:rFonts w:hint="cs"/>
        </w:rPr>
        <w:instrText>Ref10061816 \r \h</w:instrText>
      </w:r>
      <w:r w:rsidR="00D6721F">
        <w:rPr>
          <w:rtl/>
        </w:rPr>
        <w:instrText xml:space="preserve"> </w:instrText>
      </w:r>
      <w:r w:rsidR="00D6721F">
        <w:rPr>
          <w:rtl/>
        </w:rPr>
      </w:r>
      <w:r w:rsidR="00D6721F">
        <w:rPr>
          <w:rtl/>
        </w:rPr>
        <w:fldChar w:fldCharType="separate"/>
      </w:r>
      <w:r w:rsidR="00AD3748">
        <w:rPr>
          <w:cs/>
        </w:rPr>
        <w:t>‎</w:t>
      </w:r>
      <w:r w:rsidR="00D6721F">
        <w:rPr>
          <w:rtl/>
        </w:rPr>
        <w:fldChar w:fldCharType="end"/>
      </w:r>
      <w:r w:rsidR="00671094">
        <w:rPr>
          <w:rtl/>
        </w:rPr>
        <w:fldChar w:fldCharType="begin"/>
      </w:r>
      <w:r w:rsidR="00671094">
        <w:rPr>
          <w:rtl/>
        </w:rPr>
        <w:instrText xml:space="preserve"> </w:instrText>
      </w:r>
      <w:r w:rsidR="00671094">
        <w:instrText>REF</w:instrText>
      </w:r>
      <w:r w:rsidR="00671094">
        <w:rPr>
          <w:rtl/>
        </w:rPr>
        <w:instrText xml:space="preserve"> _</w:instrText>
      </w:r>
      <w:r w:rsidR="00671094">
        <w:instrText>Ref10061816 \r \h</w:instrText>
      </w:r>
      <w:r w:rsidR="00671094">
        <w:rPr>
          <w:rtl/>
        </w:rPr>
        <w:instrText xml:space="preserve"> </w:instrText>
      </w:r>
      <w:r w:rsidR="00671094">
        <w:rPr>
          <w:rtl/>
        </w:rPr>
      </w:r>
      <w:r w:rsidR="00671094">
        <w:rPr>
          <w:rtl/>
        </w:rPr>
        <w:fldChar w:fldCharType="separate"/>
      </w:r>
      <w:r w:rsidR="00671094">
        <w:rPr>
          <w:cs/>
        </w:rPr>
        <w:t>‎</w:t>
      </w:r>
      <w:r w:rsidR="00671094">
        <w:t>2.2</w:t>
      </w:r>
      <w:r w:rsidR="00671094">
        <w:rPr>
          <w:rtl/>
        </w:rPr>
        <w:fldChar w:fldCharType="end"/>
      </w:r>
      <w:r w:rsidR="000C072B" w:rsidRPr="000C18F6">
        <w:rPr>
          <w:rtl/>
        </w:rPr>
        <w:t xml:space="preserve"> </w:t>
      </w:r>
      <w:r w:rsidRPr="000C18F6">
        <w:rPr>
          <w:rtl/>
        </w:rPr>
        <w:t>לעיל</w:t>
      </w:r>
      <w:r w:rsidR="00C778A1">
        <w:rPr>
          <w:rFonts w:hint="cs"/>
          <w:rtl/>
        </w:rPr>
        <w:t>.</w:t>
      </w:r>
    </w:p>
    <w:p w14:paraId="592956E3" w14:textId="352A4D56" w:rsidR="000C072B" w:rsidRDefault="000C072B" w:rsidP="00C03C13">
      <w:pPr>
        <w:pStyle w:val="3"/>
      </w:pPr>
      <w:bookmarkStart w:id="23" w:name="_Ref10062139"/>
      <w:r w:rsidRPr="000C18F6">
        <w:rPr>
          <w:rtl/>
        </w:rPr>
        <w:t>במקרה ש</w:t>
      </w:r>
      <w:r>
        <w:rPr>
          <w:rFonts w:hint="cs"/>
          <w:rtl/>
        </w:rPr>
        <w:t>דרישת התשלום לא כללה את כל הנדרש ע</w:t>
      </w:r>
      <w:r w:rsidR="007131ED">
        <w:rPr>
          <w:rFonts w:hint="cs"/>
          <w:rtl/>
        </w:rPr>
        <w:t>ל פי</w:t>
      </w:r>
      <w:r>
        <w:rPr>
          <w:rFonts w:hint="cs"/>
          <w:rtl/>
        </w:rPr>
        <w:t xml:space="preserve"> סעיף </w:t>
      </w:r>
      <w:r w:rsidR="007131ED">
        <w:rPr>
          <w:rtl/>
        </w:rPr>
        <w:fldChar w:fldCharType="begin"/>
      </w:r>
      <w:r w:rsidR="007131ED">
        <w:rPr>
          <w:rtl/>
        </w:rPr>
        <w:instrText xml:space="preserve"> </w:instrText>
      </w:r>
      <w:r w:rsidR="007131ED">
        <w:rPr>
          <w:rFonts w:hint="cs"/>
        </w:rPr>
        <w:instrText>REF</w:instrText>
      </w:r>
      <w:r w:rsidR="007131ED">
        <w:rPr>
          <w:rFonts w:hint="cs"/>
          <w:rtl/>
        </w:rPr>
        <w:instrText xml:space="preserve"> _</w:instrText>
      </w:r>
      <w:r w:rsidR="007131ED">
        <w:rPr>
          <w:rFonts w:hint="cs"/>
        </w:rPr>
        <w:instrText>Ref10061816 \r \h</w:instrText>
      </w:r>
      <w:r w:rsidR="007131ED">
        <w:rPr>
          <w:rtl/>
        </w:rPr>
        <w:instrText xml:space="preserve"> </w:instrText>
      </w:r>
      <w:r w:rsidR="007131ED">
        <w:rPr>
          <w:rtl/>
        </w:rPr>
      </w:r>
      <w:r w:rsidR="007131ED">
        <w:rPr>
          <w:rtl/>
        </w:rPr>
        <w:fldChar w:fldCharType="separate"/>
      </w:r>
      <w:r w:rsidR="00AD3748">
        <w:rPr>
          <w:cs/>
        </w:rPr>
        <w:t>‎</w:t>
      </w:r>
      <w:r w:rsidR="007131ED">
        <w:rPr>
          <w:rtl/>
        </w:rPr>
        <w:fldChar w:fldCharType="end"/>
      </w:r>
      <w:r w:rsidR="00671094">
        <w:rPr>
          <w:rtl/>
        </w:rPr>
        <w:fldChar w:fldCharType="begin"/>
      </w:r>
      <w:r w:rsidR="00671094">
        <w:rPr>
          <w:rtl/>
        </w:rPr>
        <w:instrText xml:space="preserve"> </w:instrText>
      </w:r>
      <w:r w:rsidR="00671094">
        <w:rPr>
          <w:rFonts w:hint="cs"/>
        </w:rPr>
        <w:instrText>REF</w:instrText>
      </w:r>
      <w:r w:rsidR="00671094">
        <w:rPr>
          <w:rFonts w:hint="cs"/>
          <w:rtl/>
        </w:rPr>
        <w:instrText xml:space="preserve"> _</w:instrText>
      </w:r>
      <w:r w:rsidR="00671094">
        <w:rPr>
          <w:rFonts w:hint="cs"/>
        </w:rPr>
        <w:instrText>Ref10061816 \r \h</w:instrText>
      </w:r>
      <w:r w:rsidR="00671094">
        <w:rPr>
          <w:rtl/>
        </w:rPr>
        <w:instrText xml:space="preserve"> </w:instrText>
      </w:r>
      <w:r w:rsidR="00671094">
        <w:rPr>
          <w:rtl/>
        </w:rPr>
      </w:r>
      <w:r w:rsidR="00671094">
        <w:rPr>
          <w:rtl/>
        </w:rPr>
        <w:fldChar w:fldCharType="separate"/>
      </w:r>
      <w:r w:rsidR="00671094">
        <w:rPr>
          <w:cs/>
        </w:rPr>
        <w:t>‎</w:t>
      </w:r>
      <w:r w:rsidR="00671094">
        <w:t>2.2</w:t>
      </w:r>
      <w:r w:rsidR="00671094">
        <w:rPr>
          <w:rtl/>
        </w:rPr>
        <w:fldChar w:fldCharType="end"/>
      </w:r>
      <w:r w:rsidR="00671094">
        <w:rPr>
          <w:rFonts w:hint="cs"/>
          <w:rtl/>
        </w:rPr>
        <w:t xml:space="preserve"> </w:t>
      </w:r>
      <w:r>
        <w:rPr>
          <w:rFonts w:hint="cs"/>
          <w:rtl/>
        </w:rPr>
        <w:t xml:space="preserve">לעיל, תידרש הרשות להגיש את המסמכים החסרים בתוך 10 ימים </w:t>
      </w:r>
      <w:r w:rsidRPr="00E20408">
        <w:rPr>
          <w:rFonts w:hint="eastAsia"/>
          <w:rtl/>
        </w:rPr>
        <w:t>מהמצאת</w:t>
      </w:r>
      <w:r w:rsidRPr="00E20408">
        <w:rPr>
          <w:rtl/>
        </w:rPr>
        <w:t xml:space="preserve"> </w:t>
      </w:r>
      <w:r w:rsidRPr="00E20408">
        <w:rPr>
          <w:rFonts w:hint="eastAsia"/>
          <w:rtl/>
        </w:rPr>
        <w:t>דרישת</w:t>
      </w:r>
      <w:r w:rsidRPr="00E20408">
        <w:rPr>
          <w:rtl/>
        </w:rPr>
        <w:t xml:space="preserve"> </w:t>
      </w:r>
      <w:r w:rsidRPr="00275571">
        <w:rPr>
          <w:rFonts w:hint="eastAsia"/>
          <w:rtl/>
        </w:rPr>
        <w:t>המשרד</w:t>
      </w:r>
      <w:r w:rsidRPr="00275571">
        <w:rPr>
          <w:rtl/>
        </w:rPr>
        <w:t xml:space="preserve"> </w:t>
      </w:r>
      <w:r w:rsidRPr="00275571">
        <w:rPr>
          <w:rFonts w:hint="eastAsia"/>
          <w:rtl/>
        </w:rPr>
        <w:t>לידיה</w:t>
      </w:r>
      <w:r w:rsidRPr="00275571">
        <w:rPr>
          <w:rtl/>
        </w:rPr>
        <w:t>,</w:t>
      </w:r>
      <w:r>
        <w:rPr>
          <w:rFonts w:hint="cs"/>
          <w:rtl/>
        </w:rPr>
        <w:t xml:space="preserve"> ו</w:t>
      </w:r>
      <w:r w:rsidRPr="000C18F6">
        <w:rPr>
          <w:rtl/>
        </w:rPr>
        <w:t xml:space="preserve">מניין ימי האשראי יוקפא </w:t>
      </w:r>
      <w:r w:rsidR="00096D17">
        <w:rPr>
          <w:rFonts w:hint="cs"/>
          <w:rtl/>
        </w:rPr>
        <w:t>החל מ</w:t>
      </w:r>
      <w:r>
        <w:rPr>
          <w:rFonts w:hint="cs"/>
          <w:rtl/>
        </w:rPr>
        <w:t>ה</w:t>
      </w:r>
      <w:r w:rsidRPr="000C18F6">
        <w:rPr>
          <w:rtl/>
        </w:rPr>
        <w:t>יום בו נדרשה השלמת המסמכים</w:t>
      </w:r>
      <w:r>
        <w:rPr>
          <w:rFonts w:hint="cs"/>
          <w:rtl/>
        </w:rPr>
        <w:t xml:space="preserve"> ועד להמצאתם על ידי הרשות</w:t>
      </w:r>
      <w:r w:rsidR="007131ED">
        <w:rPr>
          <w:rFonts w:hint="cs"/>
          <w:rtl/>
        </w:rPr>
        <w:t xml:space="preserve">. </w:t>
      </w:r>
      <w:r w:rsidRPr="000C18F6">
        <w:rPr>
          <w:rtl/>
        </w:rPr>
        <w:t>לאחר השלמת המסמכים</w:t>
      </w:r>
      <w:r w:rsidR="007131ED">
        <w:rPr>
          <w:rFonts w:hint="cs"/>
          <w:rtl/>
        </w:rPr>
        <w:t>,</w:t>
      </w:r>
      <w:r w:rsidRPr="000C18F6">
        <w:rPr>
          <w:rtl/>
        </w:rPr>
        <w:t xml:space="preserve"> ת</w:t>
      </w:r>
      <w:r w:rsidR="00096D17">
        <w:rPr>
          <w:rFonts w:hint="cs"/>
          <w:rtl/>
        </w:rPr>
        <w:t>י</w:t>
      </w:r>
      <w:r w:rsidRPr="000C18F6">
        <w:rPr>
          <w:rtl/>
        </w:rPr>
        <w:t>משך ספירת ימי האשראי</w:t>
      </w:r>
      <w:r w:rsidR="0085561D">
        <w:rPr>
          <w:rFonts w:hint="cs"/>
          <w:rtl/>
        </w:rPr>
        <w:t>.</w:t>
      </w:r>
      <w:bookmarkEnd w:id="23"/>
    </w:p>
    <w:p w14:paraId="21F73628" w14:textId="12954389" w:rsidR="000C072B" w:rsidRPr="000C18F6" w:rsidRDefault="0085561D" w:rsidP="000F6CE7">
      <w:pPr>
        <w:pStyle w:val="3"/>
      </w:pPr>
      <w:r>
        <w:rPr>
          <w:rFonts w:hint="cs"/>
          <w:rtl/>
        </w:rPr>
        <w:t xml:space="preserve">במקרה בו </w:t>
      </w:r>
      <w:r w:rsidR="000C072B">
        <w:rPr>
          <w:rFonts w:hint="cs"/>
          <w:rtl/>
        </w:rPr>
        <w:t>חלפו 10 ימים ממועד המצאת דרישת השלמת המסמכים</w:t>
      </w:r>
      <w:r w:rsidR="002F4402">
        <w:rPr>
          <w:rFonts w:hint="cs"/>
          <w:rtl/>
        </w:rPr>
        <w:t>,</w:t>
      </w:r>
      <w:r w:rsidR="000C072B">
        <w:rPr>
          <w:rFonts w:hint="cs"/>
          <w:rtl/>
        </w:rPr>
        <w:t xml:space="preserve"> כאמור </w:t>
      </w:r>
      <w:r w:rsidR="00671094">
        <w:rPr>
          <w:rFonts w:hint="cs"/>
          <w:rtl/>
        </w:rPr>
        <w:t>בסעיף</w:t>
      </w:r>
      <w:r w:rsidR="008F2779">
        <w:rPr>
          <w:rFonts w:hint="cs"/>
          <w:rtl/>
        </w:rPr>
        <w:t xml:space="preserve"> </w:t>
      </w:r>
      <w:r w:rsidR="00671094">
        <w:rPr>
          <w:rtl/>
        </w:rPr>
        <w:fldChar w:fldCharType="begin"/>
      </w:r>
      <w:r w:rsidR="00671094">
        <w:rPr>
          <w:rtl/>
        </w:rPr>
        <w:instrText xml:space="preserve"> </w:instrText>
      </w:r>
      <w:r w:rsidR="00671094">
        <w:instrText>REF</w:instrText>
      </w:r>
      <w:r w:rsidR="00671094">
        <w:rPr>
          <w:rtl/>
        </w:rPr>
        <w:instrText xml:space="preserve"> _</w:instrText>
      </w:r>
      <w:r w:rsidR="00671094">
        <w:instrText>Ref10062139 \r \h</w:instrText>
      </w:r>
      <w:r w:rsidR="00671094">
        <w:rPr>
          <w:rtl/>
        </w:rPr>
        <w:instrText xml:space="preserve"> </w:instrText>
      </w:r>
      <w:r w:rsidR="00671094">
        <w:rPr>
          <w:rtl/>
        </w:rPr>
      </w:r>
      <w:r w:rsidR="00671094">
        <w:rPr>
          <w:rtl/>
        </w:rPr>
        <w:fldChar w:fldCharType="separate"/>
      </w:r>
      <w:r w:rsidR="00671094">
        <w:rPr>
          <w:cs/>
        </w:rPr>
        <w:t>‎</w:t>
      </w:r>
      <w:r w:rsidR="00671094">
        <w:rPr>
          <w:rtl/>
        </w:rPr>
        <w:fldChar w:fldCharType="end"/>
      </w:r>
      <w:r w:rsidR="008F2779">
        <w:rPr>
          <w:rtl/>
        </w:rPr>
        <w:fldChar w:fldCharType="begin"/>
      </w:r>
      <w:r w:rsidR="008F2779">
        <w:instrText xml:space="preserve"> REF _Ref10062139 \r \h </w:instrText>
      </w:r>
      <w:r w:rsidR="008F2779">
        <w:rPr>
          <w:rtl/>
        </w:rPr>
      </w:r>
      <w:r w:rsidR="008F2779">
        <w:rPr>
          <w:rtl/>
        </w:rPr>
        <w:fldChar w:fldCharType="separate"/>
      </w:r>
      <w:r w:rsidR="008F2779">
        <w:rPr>
          <w:cs/>
        </w:rPr>
        <w:t>‎</w:t>
      </w:r>
      <w:r w:rsidR="008F2779">
        <w:t>2.4.4</w:t>
      </w:r>
      <w:r w:rsidR="008F2779">
        <w:rPr>
          <w:rtl/>
        </w:rPr>
        <w:fldChar w:fldCharType="end"/>
      </w:r>
      <w:r w:rsidR="008F2779">
        <w:rPr>
          <w:rFonts w:hint="cs"/>
          <w:rtl/>
        </w:rPr>
        <w:t xml:space="preserve"> </w:t>
      </w:r>
      <w:r w:rsidR="000C072B">
        <w:rPr>
          <w:rFonts w:hint="cs"/>
          <w:rtl/>
        </w:rPr>
        <w:t>לעיל, והרשות לא השלימה אותם</w:t>
      </w:r>
      <w:r w:rsidR="002F4402">
        <w:rPr>
          <w:rFonts w:hint="cs"/>
          <w:rtl/>
        </w:rPr>
        <w:t xml:space="preserve">, </w:t>
      </w:r>
      <w:r w:rsidR="000C072B" w:rsidRPr="000C18F6">
        <w:rPr>
          <w:rtl/>
        </w:rPr>
        <w:t>ת</w:t>
      </w:r>
      <w:r w:rsidR="000C072B">
        <w:rPr>
          <w:rFonts w:hint="cs"/>
          <w:rtl/>
        </w:rPr>
        <w:t>י</w:t>
      </w:r>
      <w:r w:rsidR="000C072B" w:rsidRPr="000C18F6">
        <w:rPr>
          <w:rtl/>
        </w:rPr>
        <w:t>דרש הרשות להגיש את דרישת התשלום והמסמכים מחדש</w:t>
      </w:r>
      <w:r w:rsidR="000C072B">
        <w:rPr>
          <w:rFonts w:hint="cs"/>
          <w:rtl/>
        </w:rPr>
        <w:t>,</w:t>
      </w:r>
      <w:r w:rsidR="000C072B" w:rsidRPr="000C18F6">
        <w:rPr>
          <w:rtl/>
        </w:rPr>
        <w:t xml:space="preserve"> </w:t>
      </w:r>
      <w:r w:rsidR="000C072B">
        <w:rPr>
          <w:rFonts w:hint="cs"/>
          <w:rtl/>
        </w:rPr>
        <w:t>ו</w:t>
      </w:r>
      <w:r w:rsidR="000C072B" w:rsidRPr="000C18F6">
        <w:rPr>
          <w:rtl/>
        </w:rPr>
        <w:t>מניין ימי האשראי יתחיל ממועד קבלת החשבון המתוקן.</w:t>
      </w:r>
    </w:p>
    <w:p w14:paraId="23E56164" w14:textId="77777777" w:rsidR="00B029C4" w:rsidRPr="000C18F6" w:rsidRDefault="00B029C4" w:rsidP="00874AEF">
      <w:pPr>
        <w:pStyle w:val="1"/>
        <w:ind w:left="524" w:hanging="524"/>
        <w:rPr>
          <w:rFonts w:asciiTheme="minorBidi" w:hAnsiTheme="minorBidi"/>
          <w:rtl/>
        </w:rPr>
      </w:pPr>
      <w:r w:rsidRPr="000C18F6">
        <w:rPr>
          <w:rFonts w:asciiTheme="minorBidi" w:hAnsiTheme="minorBidi"/>
          <w:rtl/>
        </w:rPr>
        <w:t>מסמכים ישימים</w:t>
      </w:r>
    </w:p>
    <w:p w14:paraId="31D61065" w14:textId="77777777" w:rsidR="000A3E32" w:rsidRPr="00E8382A" w:rsidRDefault="00E8382A" w:rsidP="00E8382A">
      <w:pPr>
        <w:pStyle w:val="2"/>
        <w:rPr>
          <w:rStyle w:val="Hyperlink"/>
        </w:rPr>
      </w:pPr>
      <w:r>
        <w:rPr>
          <w:rFonts w:asciiTheme="minorBidi" w:hAnsiTheme="minorBidi"/>
          <w:u w:color="3464BA"/>
          <w:rtl/>
        </w:rPr>
        <w:fldChar w:fldCharType="begin"/>
      </w:r>
      <w:r w:rsidR="0011344E">
        <w:rPr>
          <w:rFonts w:asciiTheme="minorBidi" w:hAnsiTheme="minorBidi"/>
          <w:u w:color="3464BA"/>
        </w:rPr>
        <w:instrText>HYPERLINK</w:instrText>
      </w:r>
      <w:r w:rsidR="0011344E">
        <w:rPr>
          <w:rFonts w:asciiTheme="minorBidi" w:hAnsiTheme="minorBidi"/>
          <w:u w:color="3464BA"/>
          <w:rtl/>
        </w:rPr>
        <w:instrText xml:space="preserve"> "</w:instrText>
      </w:r>
      <w:r w:rsidR="0011344E">
        <w:rPr>
          <w:rFonts w:asciiTheme="minorBidi" w:hAnsiTheme="minorBidi"/>
          <w:u w:color="3464BA"/>
        </w:rPr>
        <w:instrText>https://fs.knesset.gov.il/8/law/8_lsr_208901.PDF</w:instrText>
      </w:r>
      <w:r w:rsidR="0011344E">
        <w:rPr>
          <w:rFonts w:asciiTheme="minorBidi" w:hAnsiTheme="minorBidi"/>
          <w:u w:color="3464BA"/>
          <w:rtl/>
        </w:rPr>
        <w:instrText>"</w:instrText>
      </w:r>
      <w:r>
        <w:rPr>
          <w:rFonts w:asciiTheme="minorBidi" w:hAnsiTheme="minorBidi"/>
          <w:u w:color="3464BA"/>
          <w:rtl/>
        </w:rPr>
        <w:fldChar w:fldCharType="separate"/>
      </w:r>
      <w:r w:rsidR="000A3E32" w:rsidRPr="00CA366E">
        <w:rPr>
          <w:rStyle w:val="Hyperlink"/>
          <w:rFonts w:asciiTheme="minorBidi" w:hAnsiTheme="minorBidi"/>
          <w:rtl/>
        </w:rPr>
        <w:t>חוק מס ערך מוסף, תשל"ו-1975</w:t>
      </w:r>
      <w:r w:rsidR="000A3E32" w:rsidRPr="00E8382A">
        <w:rPr>
          <w:rStyle w:val="Hyperlink"/>
          <w:rtl/>
        </w:rPr>
        <w:t>.</w:t>
      </w:r>
    </w:p>
    <w:p w14:paraId="7C3FCF13" w14:textId="77777777" w:rsidR="004110D0" w:rsidRPr="00E8382A" w:rsidRDefault="00E8382A" w:rsidP="00874AEF">
      <w:pPr>
        <w:pStyle w:val="2"/>
        <w:rPr>
          <w:rStyle w:val="Hyperlink"/>
        </w:rPr>
      </w:pPr>
      <w:r>
        <w:rPr>
          <w:rFonts w:asciiTheme="minorBidi" w:hAnsiTheme="minorBidi"/>
          <w:u w:color="3464BA"/>
          <w:rtl/>
        </w:rPr>
        <w:fldChar w:fldCharType="end"/>
      </w:r>
      <w:r>
        <w:rPr>
          <w:rFonts w:asciiTheme="minorBidi" w:hAnsiTheme="minorBidi"/>
          <w:u w:color="3464BA"/>
          <w:rtl/>
        </w:rPr>
        <w:fldChar w:fldCharType="begin"/>
      </w:r>
      <w:r>
        <w:rPr>
          <w:rFonts w:asciiTheme="minorBidi" w:hAnsiTheme="minorBidi"/>
          <w:u w:color="3464BA"/>
          <w:rtl/>
        </w:rPr>
        <w:instrText xml:space="preserve"> </w:instrText>
      </w:r>
      <w:r>
        <w:rPr>
          <w:rFonts w:asciiTheme="minorBidi" w:hAnsiTheme="minorBidi"/>
          <w:u w:color="3464BA"/>
        </w:rPr>
        <w:instrText>HYPERLINK</w:instrText>
      </w:r>
      <w:r>
        <w:rPr>
          <w:rFonts w:asciiTheme="minorBidi" w:hAnsiTheme="minorBidi"/>
          <w:u w:color="3464BA"/>
          <w:rtl/>
        </w:rPr>
        <w:instrText xml:space="preserve"> "</w:instrText>
      </w:r>
      <w:r>
        <w:rPr>
          <w:rFonts w:asciiTheme="minorBidi" w:hAnsiTheme="minorBidi"/>
          <w:u w:color="3464BA"/>
        </w:rPr>
        <w:instrText>https://fs.knesset.gov.il/%5C1%5Claw%5C1_lsr_210296.PDF</w:instrText>
      </w:r>
      <w:r>
        <w:rPr>
          <w:rFonts w:asciiTheme="minorBidi" w:hAnsiTheme="minorBidi"/>
          <w:u w:color="3464BA"/>
          <w:rtl/>
        </w:rPr>
        <w:instrText xml:space="preserve">" </w:instrText>
      </w:r>
      <w:r>
        <w:rPr>
          <w:rFonts w:asciiTheme="minorBidi" w:hAnsiTheme="minorBidi"/>
          <w:u w:color="3464BA"/>
          <w:rtl/>
        </w:rPr>
        <w:fldChar w:fldCharType="separate"/>
      </w:r>
      <w:r w:rsidR="004110D0" w:rsidRPr="00CA366E">
        <w:rPr>
          <w:rStyle w:val="Hyperlink"/>
          <w:rFonts w:asciiTheme="minorBidi" w:hAnsiTheme="minorBidi"/>
          <w:rtl/>
        </w:rPr>
        <w:t>חוק נכסי המדינה, תשי"א-1951</w:t>
      </w:r>
      <w:r w:rsidR="00C13061" w:rsidRPr="00E8382A">
        <w:rPr>
          <w:rStyle w:val="Hyperlink"/>
        </w:rPr>
        <w:t>.</w:t>
      </w:r>
    </w:p>
    <w:p w14:paraId="36F80AAF" w14:textId="77777777" w:rsidR="00C67C9F" w:rsidRPr="00D37619" w:rsidRDefault="00E8382A" w:rsidP="00CA366E">
      <w:pPr>
        <w:pStyle w:val="2"/>
        <w:rPr>
          <w:rStyle w:val="Hyperlink"/>
        </w:rPr>
      </w:pPr>
      <w:r>
        <w:rPr>
          <w:rFonts w:asciiTheme="minorBidi" w:hAnsiTheme="minorBidi"/>
          <w:u w:color="3464BA"/>
          <w:rtl/>
        </w:rPr>
        <w:fldChar w:fldCharType="end"/>
      </w:r>
      <w:r w:rsidR="00D37619" w:rsidRPr="00780F21">
        <w:rPr>
          <w:u w:color="3464BA"/>
          <w:rtl/>
        </w:rPr>
        <w:fldChar w:fldCharType="begin"/>
      </w:r>
      <w:r w:rsidR="00D37619">
        <w:rPr>
          <w:u w:color="3464BA"/>
          <w:rtl/>
        </w:rPr>
        <w:instrText xml:space="preserve"> </w:instrText>
      </w:r>
      <w:r w:rsidR="00D37619">
        <w:rPr>
          <w:u w:color="3464BA"/>
        </w:rPr>
        <w:instrText>HYPERLINK</w:instrText>
      </w:r>
      <w:r w:rsidR="00D37619">
        <w:rPr>
          <w:u w:color="3464BA"/>
          <w:rtl/>
        </w:rPr>
        <w:instrText xml:space="preserve"> "</w:instrText>
      </w:r>
      <w:r w:rsidR="00D37619">
        <w:rPr>
          <w:u w:color="3464BA"/>
        </w:rPr>
        <w:instrText>https://fs.knesset.gov.il/20/law/20_lsr_382398.pdf</w:instrText>
      </w:r>
      <w:r w:rsidR="00D37619">
        <w:rPr>
          <w:u w:color="3464BA"/>
          <w:rtl/>
        </w:rPr>
        <w:instrText xml:space="preserve">" </w:instrText>
      </w:r>
      <w:r w:rsidR="00D37619" w:rsidRPr="00780F21">
        <w:rPr>
          <w:u w:color="3464BA"/>
          <w:rtl/>
        </w:rPr>
        <w:fldChar w:fldCharType="separate"/>
      </w:r>
      <w:r w:rsidR="00C67C9F" w:rsidRPr="002A3A88">
        <w:rPr>
          <w:rStyle w:val="Hyperlink"/>
          <w:rtl/>
        </w:rPr>
        <w:t>חוק מו</w:t>
      </w:r>
      <w:r w:rsidR="00C67C9F" w:rsidRPr="00D37619">
        <w:rPr>
          <w:rStyle w:val="Hyperlink"/>
          <w:rtl/>
        </w:rPr>
        <w:t>סר תשלומים</w:t>
      </w:r>
      <w:r w:rsidR="00807CBA" w:rsidRPr="00D37619">
        <w:rPr>
          <w:rStyle w:val="Hyperlink"/>
          <w:rtl/>
        </w:rPr>
        <w:t xml:space="preserve"> לס</w:t>
      </w:r>
      <w:r w:rsidR="00807CBA" w:rsidRPr="00D37619">
        <w:rPr>
          <w:rStyle w:val="Hyperlink"/>
          <w:rFonts w:hint="eastAsia"/>
          <w:rtl/>
        </w:rPr>
        <w:t>פקים</w:t>
      </w:r>
      <w:r w:rsidR="006B4A89" w:rsidRPr="00D37619">
        <w:rPr>
          <w:rStyle w:val="Hyperlink"/>
          <w:rtl/>
        </w:rPr>
        <w:t>, תשע"ז-2017.</w:t>
      </w:r>
    </w:p>
    <w:p w14:paraId="64BE9BF0" w14:textId="77777777" w:rsidR="00807CBA" w:rsidRPr="000C18F6" w:rsidRDefault="00D37619" w:rsidP="00780F21">
      <w:pPr>
        <w:pStyle w:val="2"/>
      </w:pPr>
      <w:r w:rsidRPr="00780F21">
        <w:rPr>
          <w:u w:color="3464BA"/>
          <w:rtl/>
        </w:rPr>
        <w:fldChar w:fldCharType="end"/>
      </w:r>
      <w:hyperlink r:id="rId21" w:history="1">
        <w:r w:rsidR="00807CBA" w:rsidRPr="00E61E57">
          <w:rPr>
            <w:rStyle w:val="Hyperlink"/>
            <w:rtl/>
          </w:rPr>
          <w:t>חוק רישום קבלנים לעבודות הנדסה בנאיות, תשכ"ט</w:t>
        </w:r>
        <w:r w:rsidR="00807CBA" w:rsidRPr="00E61E57">
          <w:rPr>
            <w:rStyle w:val="Hyperlink"/>
            <w:rFonts w:hint="cs"/>
            <w:rtl/>
          </w:rPr>
          <w:t>-</w:t>
        </w:r>
        <w:r w:rsidR="00807CBA" w:rsidRPr="00E61E57">
          <w:rPr>
            <w:rStyle w:val="Hyperlink"/>
            <w:rtl/>
          </w:rPr>
          <w:t>1969.</w:t>
        </w:r>
      </w:hyperlink>
    </w:p>
    <w:p w14:paraId="7F712126" w14:textId="77777777" w:rsidR="000A3E32" w:rsidRPr="00E8382A" w:rsidRDefault="00E8382A" w:rsidP="00874AEF">
      <w:pPr>
        <w:pStyle w:val="2"/>
        <w:rPr>
          <w:rStyle w:val="Hyperlink"/>
        </w:rPr>
      </w:pPr>
      <w:r>
        <w:rPr>
          <w:rFonts w:asciiTheme="minorBidi" w:hAnsiTheme="minorBidi"/>
          <w:u w:color="3464BA"/>
          <w:rtl/>
        </w:rPr>
        <w:fldChar w:fldCharType="begin"/>
      </w:r>
      <w:r>
        <w:rPr>
          <w:rFonts w:asciiTheme="minorBidi" w:hAnsiTheme="minorBidi"/>
          <w:u w:color="3464BA"/>
          <w:rtl/>
        </w:rPr>
        <w:instrText xml:space="preserve"> </w:instrText>
      </w:r>
      <w:r>
        <w:rPr>
          <w:rFonts w:asciiTheme="minorBidi" w:hAnsiTheme="minorBidi"/>
          <w:u w:color="3464BA"/>
        </w:rPr>
        <w:instrText>HYPERLINK</w:instrText>
      </w:r>
      <w:r>
        <w:rPr>
          <w:rFonts w:asciiTheme="minorBidi" w:hAnsiTheme="minorBidi"/>
          <w:u w:color="3464BA"/>
          <w:rtl/>
        </w:rPr>
        <w:instrText xml:space="preserve"> "</w:instrText>
      </w:r>
      <w:r>
        <w:rPr>
          <w:rFonts w:asciiTheme="minorBidi" w:hAnsiTheme="minorBidi"/>
          <w:u w:color="3464BA"/>
        </w:rPr>
        <w:instrText>https://www.nevo.co.il/law_html/Law01/271_019.htm</w:instrText>
      </w:r>
      <w:r>
        <w:rPr>
          <w:rFonts w:asciiTheme="minorBidi" w:hAnsiTheme="minorBidi"/>
          <w:u w:color="3464BA"/>
          <w:rtl/>
        </w:rPr>
        <w:instrText xml:space="preserve">" </w:instrText>
      </w:r>
      <w:r>
        <w:rPr>
          <w:rFonts w:asciiTheme="minorBidi" w:hAnsiTheme="minorBidi"/>
          <w:u w:color="3464BA"/>
          <w:rtl/>
        </w:rPr>
        <w:fldChar w:fldCharType="separate"/>
      </w:r>
      <w:r w:rsidR="000A3E32" w:rsidRPr="00CA366E">
        <w:rPr>
          <w:rStyle w:val="Hyperlink"/>
          <w:rFonts w:asciiTheme="minorBidi" w:hAnsiTheme="minorBidi"/>
          <w:rtl/>
        </w:rPr>
        <w:t>תקנות מס ערך מוסף (ניהול פנקסי חשבונות) תשל"ו-1976.</w:t>
      </w:r>
    </w:p>
    <w:p w14:paraId="32119C47" w14:textId="77777777" w:rsidR="00F55B3E" w:rsidRPr="000C18F6" w:rsidRDefault="00E8382A" w:rsidP="006803A8">
      <w:pPr>
        <w:pStyle w:val="2"/>
        <w:rPr>
          <w:rtl/>
        </w:rPr>
      </w:pPr>
      <w:r>
        <w:rPr>
          <w:rFonts w:asciiTheme="minorBidi" w:hAnsiTheme="minorBidi"/>
          <w:u w:color="3464BA"/>
          <w:rtl/>
        </w:rPr>
        <w:fldChar w:fldCharType="end"/>
      </w:r>
      <w:hyperlink r:id="rId22" w:history="1">
        <w:r w:rsidR="00F55B3E" w:rsidRPr="00F55B3E">
          <w:rPr>
            <w:rStyle w:val="Hyperlink"/>
            <w:rtl/>
          </w:rPr>
          <w:t>פקודת העיריות [נוסח חדש].</w:t>
        </w:r>
      </w:hyperlink>
      <w:r w:rsidR="00F55B3E" w:rsidRPr="000C18F6">
        <w:rPr>
          <w:rtl/>
        </w:rPr>
        <w:t xml:space="preserve"> </w:t>
      </w:r>
    </w:p>
    <w:p w14:paraId="68A511CD" w14:textId="77777777" w:rsidR="00625280" w:rsidRDefault="00C73FD0" w:rsidP="003F61EE">
      <w:pPr>
        <w:pStyle w:val="2"/>
      </w:pPr>
      <w:hyperlink r:id="rId23" w:history="1">
        <w:r w:rsidR="00625280" w:rsidRPr="009C6BE2">
          <w:rPr>
            <w:rStyle w:val="Hyperlink"/>
            <w:rFonts w:hint="cs"/>
            <w:rtl/>
          </w:rPr>
          <w:t>הוראת תכ''ם, ''התחייבות</w:t>
        </w:r>
        <w:r w:rsidR="00625280">
          <w:rPr>
            <w:rStyle w:val="Hyperlink"/>
            <w:rFonts w:hint="cs"/>
            <w:rtl/>
          </w:rPr>
          <w:t xml:space="preserve"> מסגרת</w:t>
        </w:r>
        <w:r w:rsidR="00625280" w:rsidRPr="009C6BE2">
          <w:rPr>
            <w:rStyle w:val="Hyperlink"/>
            <w:rFonts w:hint="cs"/>
            <w:rtl/>
          </w:rPr>
          <w:t>'', מס' 1.3.2</w:t>
        </w:r>
      </w:hyperlink>
      <w:r w:rsidR="00625280">
        <w:rPr>
          <w:rFonts w:hint="cs"/>
          <w:rtl/>
        </w:rPr>
        <w:t>.</w:t>
      </w:r>
    </w:p>
    <w:p w14:paraId="1FA8E6A7" w14:textId="77777777" w:rsidR="00FD252C" w:rsidRDefault="00C73FD0" w:rsidP="003F61EE">
      <w:pPr>
        <w:pStyle w:val="2"/>
      </w:pPr>
      <w:hyperlink r:id="rId24" w:history="1"/>
      <w:hyperlink r:id="rId25" w:history="1">
        <w:r w:rsidR="00595EF6" w:rsidRPr="00B26635">
          <w:rPr>
            <w:rStyle w:val="Hyperlink"/>
            <w:rFonts w:asciiTheme="minorBidi" w:hAnsiTheme="minorBidi"/>
            <w:rtl/>
          </w:rPr>
          <w:t>הוראת תכ"ם</w:t>
        </w:r>
        <w:r w:rsidR="003B4B51" w:rsidRPr="00B26635">
          <w:rPr>
            <w:rStyle w:val="Hyperlink"/>
            <w:rFonts w:asciiTheme="minorBidi" w:hAnsiTheme="minorBidi" w:hint="cs"/>
            <w:rtl/>
          </w:rPr>
          <w:t>,</w:t>
        </w:r>
        <w:r w:rsidR="00595EF6" w:rsidRPr="00B26635">
          <w:rPr>
            <w:rStyle w:val="Hyperlink"/>
            <w:rFonts w:asciiTheme="minorBidi" w:hAnsiTheme="minorBidi"/>
            <w:rtl/>
          </w:rPr>
          <w:t xml:space="preserve"> "מועדי תשלום"</w:t>
        </w:r>
        <w:r w:rsidR="001A2DC4">
          <w:rPr>
            <w:rStyle w:val="Hyperlink"/>
            <w:rFonts w:asciiTheme="minorBidi" w:hAnsiTheme="minorBidi" w:hint="cs"/>
            <w:rtl/>
          </w:rPr>
          <w:t>,</w:t>
        </w:r>
        <w:r w:rsidR="00595EF6" w:rsidRPr="00B26635">
          <w:rPr>
            <w:rStyle w:val="Hyperlink"/>
            <w:rFonts w:asciiTheme="minorBidi" w:hAnsiTheme="minorBidi"/>
            <w:rtl/>
          </w:rPr>
          <w:t xml:space="preserve"> מס' 1.4</w:t>
        </w:r>
        <w:r w:rsidR="003B4B51" w:rsidRPr="00B26635">
          <w:rPr>
            <w:rStyle w:val="Hyperlink"/>
            <w:rFonts w:asciiTheme="minorBidi" w:hAnsiTheme="minorBidi" w:hint="cs"/>
            <w:rtl/>
          </w:rPr>
          <w:t>.</w:t>
        </w:r>
        <w:r w:rsidR="00595EF6" w:rsidRPr="00B26635">
          <w:rPr>
            <w:rStyle w:val="Hyperlink"/>
            <w:rFonts w:asciiTheme="minorBidi" w:hAnsiTheme="minorBidi"/>
            <w:rtl/>
          </w:rPr>
          <w:t>3.</w:t>
        </w:r>
      </w:hyperlink>
    </w:p>
    <w:p w14:paraId="77C10FBC" w14:textId="44859E00" w:rsidR="00FD7CC2" w:rsidRDefault="00C73FD0" w:rsidP="003F61EE">
      <w:pPr>
        <w:pStyle w:val="2"/>
      </w:pPr>
      <w:hyperlink r:id="rId26" w:history="1">
        <w:r w:rsidR="00FD7CC2" w:rsidRPr="00E16301">
          <w:rPr>
            <w:rStyle w:val="Hyperlink"/>
            <w:rFonts w:hint="cs"/>
            <w:rtl/>
          </w:rPr>
          <w:t>הוראת תכ"ם, "כללי התאמה למדד בהתקשרויות שונות", מס' 7.3.6.</w:t>
        </w:r>
      </w:hyperlink>
    </w:p>
    <w:p w14:paraId="5E3D1EEB" w14:textId="05223C8D" w:rsidR="003D3B7C" w:rsidRDefault="00C73FD0" w:rsidP="003D3B7C">
      <w:pPr>
        <w:pStyle w:val="2"/>
      </w:pPr>
      <w:hyperlink r:id="rId27" w:history="1">
        <w:r w:rsidR="003D3B7C" w:rsidRPr="00C722B6">
          <w:rPr>
            <w:rStyle w:val="Hyperlink"/>
            <w:rFonts w:cs="Arial"/>
            <w:rtl/>
          </w:rPr>
          <w:t>טופס</w:t>
        </w:r>
        <w:r w:rsidR="00C722B6" w:rsidRPr="00C722B6">
          <w:rPr>
            <w:rStyle w:val="Hyperlink"/>
            <w:rFonts w:cs="Arial" w:hint="cs"/>
            <w:rtl/>
          </w:rPr>
          <w:t>,</w:t>
        </w:r>
        <w:r w:rsidR="003D3B7C" w:rsidRPr="00C722B6">
          <w:rPr>
            <w:rStyle w:val="Hyperlink"/>
            <w:rFonts w:cs="Arial"/>
            <w:rtl/>
          </w:rPr>
          <w:t xml:space="preserve"> </w:t>
        </w:r>
        <w:r w:rsidR="00C722B6" w:rsidRPr="00C722B6">
          <w:rPr>
            <w:rStyle w:val="Hyperlink"/>
            <w:rFonts w:cs="Arial" w:hint="cs"/>
            <w:rtl/>
          </w:rPr>
          <w:t>"</w:t>
        </w:r>
        <w:r w:rsidR="003D3B7C" w:rsidRPr="00C722B6">
          <w:rPr>
            <w:rStyle w:val="Hyperlink"/>
            <w:rFonts w:cs="Arial"/>
            <w:rtl/>
          </w:rPr>
          <w:t>התחייבות להקדמת תשלומים</w:t>
        </w:r>
        <w:r w:rsidR="003D3B7C" w:rsidRPr="00C722B6">
          <w:rPr>
            <w:rStyle w:val="Hyperlink"/>
            <w:rFonts w:hint="cs"/>
            <w:rtl/>
          </w:rPr>
          <w:t>".</w:t>
        </w:r>
      </w:hyperlink>
      <w:r w:rsidR="003D3B7C" w:rsidRPr="00C722B6">
        <w:rPr>
          <w:rtl/>
        </w:rPr>
        <w:t xml:space="preserve"> </w:t>
      </w:r>
    </w:p>
    <w:p w14:paraId="38139108" w14:textId="77777777" w:rsidR="00C722B6" w:rsidRDefault="00C73FD0" w:rsidP="00C722B6">
      <w:pPr>
        <w:pStyle w:val="2"/>
      </w:pPr>
      <w:hyperlink r:id="rId28" w:history="1">
        <w:r w:rsidR="00C722B6" w:rsidRPr="00CA4916">
          <w:rPr>
            <w:rStyle w:val="Hyperlink"/>
            <w:rFonts w:hint="cs"/>
            <w:rtl/>
          </w:rPr>
          <w:t>''המפרט הכללי לעבודות בנייה (הספר הכחול)''</w:t>
        </w:r>
      </w:hyperlink>
      <w:r w:rsidR="00C722B6">
        <w:rPr>
          <w:rFonts w:hint="cs"/>
          <w:rtl/>
        </w:rPr>
        <w:t>.</w:t>
      </w:r>
    </w:p>
    <w:p w14:paraId="7C5FF29D" w14:textId="77777777" w:rsidR="00041C19" w:rsidRPr="000C18F6" w:rsidRDefault="00041C19" w:rsidP="00874AEF">
      <w:pPr>
        <w:pStyle w:val="1"/>
        <w:ind w:left="524" w:hanging="524"/>
        <w:rPr>
          <w:rFonts w:asciiTheme="minorBidi" w:hAnsiTheme="minorBidi"/>
          <w:rtl/>
        </w:rPr>
      </w:pPr>
      <w:r w:rsidRPr="000C18F6">
        <w:rPr>
          <w:rFonts w:asciiTheme="minorBidi" w:hAnsiTheme="minorBidi"/>
          <w:rtl/>
        </w:rPr>
        <w:t>נספחים</w:t>
      </w:r>
    </w:p>
    <w:p w14:paraId="07EB5BBD" w14:textId="77777777" w:rsidR="00231BF3" w:rsidRPr="008D6815" w:rsidRDefault="008D6815" w:rsidP="00874AEF">
      <w:pPr>
        <w:pStyle w:val="2"/>
        <w:rPr>
          <w:rStyle w:val="Hyperlink"/>
          <w:rFonts w:asciiTheme="minorBidi" w:hAnsiTheme="minorBidi"/>
        </w:rPr>
      </w:pPr>
      <w:r>
        <w:rPr>
          <w:rtl/>
        </w:rPr>
        <w:fldChar w:fldCharType="begin"/>
      </w:r>
      <w:r w:rsidR="001A2DC4">
        <w:instrText>HYPERLINK  \l "</w:instrText>
      </w:r>
      <w:r w:rsidR="001A2DC4">
        <w:rPr>
          <w:rtl/>
        </w:rPr>
        <w:instrText>נספח_א</w:instrText>
      </w:r>
      <w:r w:rsidR="001A2DC4">
        <w:instrText>"</w:instrText>
      </w:r>
      <w:r>
        <w:rPr>
          <w:rtl/>
        </w:rPr>
        <w:fldChar w:fldCharType="separate"/>
      </w:r>
      <w:r w:rsidR="00231BF3" w:rsidRPr="008D6815">
        <w:rPr>
          <w:rStyle w:val="Hyperlink"/>
          <w:rFonts w:asciiTheme="minorBidi" w:hAnsiTheme="minorBidi"/>
          <w:rtl/>
        </w:rPr>
        <w:t xml:space="preserve">נספח א </w:t>
      </w:r>
      <w:r w:rsidRPr="008D6815">
        <w:rPr>
          <w:rStyle w:val="Hyperlink"/>
          <w:rFonts w:asciiTheme="minorBidi" w:hAnsiTheme="minorBidi" w:hint="cs"/>
          <w:rtl/>
        </w:rPr>
        <w:t>-</w:t>
      </w:r>
      <w:r w:rsidR="00231BF3" w:rsidRPr="008D6815">
        <w:rPr>
          <w:rStyle w:val="Hyperlink"/>
          <w:rFonts w:asciiTheme="minorBidi" w:hAnsiTheme="minorBidi"/>
          <w:rtl/>
        </w:rPr>
        <w:t xml:space="preserve"> </w:t>
      </w:r>
      <w:r w:rsidR="007D7D68" w:rsidRPr="008D6815">
        <w:rPr>
          <w:rStyle w:val="Hyperlink"/>
          <w:rFonts w:asciiTheme="minorBidi" w:hAnsiTheme="minorBidi"/>
          <w:rtl/>
        </w:rPr>
        <w:t>הגדרות</w:t>
      </w:r>
      <w:r w:rsidR="00231BF3" w:rsidRPr="008D6815">
        <w:rPr>
          <w:rStyle w:val="Hyperlink"/>
          <w:rFonts w:asciiTheme="minorBidi" w:hAnsiTheme="minorBidi"/>
          <w:rtl/>
        </w:rPr>
        <w:t>.</w:t>
      </w:r>
    </w:p>
    <w:p w14:paraId="6B2B07F2" w14:textId="23FC63E4" w:rsidR="000C072B" w:rsidRPr="001A2DC4" w:rsidRDefault="008D6815" w:rsidP="00D93085">
      <w:pPr>
        <w:pStyle w:val="2"/>
        <w:rPr>
          <w:rStyle w:val="Hyperlink"/>
        </w:rPr>
      </w:pPr>
      <w:r>
        <w:rPr>
          <w:rtl/>
        </w:rPr>
        <w:fldChar w:fldCharType="end"/>
      </w:r>
      <w:r w:rsidR="001A2DC4">
        <w:rPr>
          <w:rFonts w:asciiTheme="minorBidi" w:hAnsiTheme="minorBidi" w:cs="Arial"/>
          <w:u w:color="3464BA"/>
          <w:rtl/>
        </w:rPr>
        <w:fldChar w:fldCharType="begin"/>
      </w:r>
      <w:r w:rsidR="001A2DC4">
        <w:rPr>
          <w:rFonts w:asciiTheme="minorBidi" w:hAnsiTheme="minorBidi" w:cs="Arial"/>
          <w:u w:color="3464BA"/>
          <w:rtl/>
        </w:rPr>
        <w:instrText xml:space="preserve"> </w:instrText>
      </w:r>
      <w:r w:rsidR="001A2DC4">
        <w:rPr>
          <w:rFonts w:asciiTheme="minorBidi" w:hAnsiTheme="minorBidi" w:cs="Arial"/>
          <w:u w:color="3464BA"/>
        </w:rPr>
        <w:instrText>HYPERLINK</w:instrText>
      </w:r>
      <w:r w:rsidR="001A2DC4">
        <w:rPr>
          <w:rFonts w:asciiTheme="minorBidi" w:hAnsiTheme="minorBidi" w:cs="Arial"/>
          <w:u w:color="3464BA"/>
          <w:rtl/>
        </w:rPr>
        <w:instrText xml:space="preserve">  \</w:instrText>
      </w:r>
      <w:r w:rsidR="001A2DC4">
        <w:rPr>
          <w:rFonts w:asciiTheme="minorBidi" w:hAnsiTheme="minorBidi" w:cs="Arial"/>
          <w:u w:color="3464BA"/>
        </w:rPr>
        <w:instrText>l</w:instrText>
      </w:r>
      <w:r w:rsidR="001A2DC4">
        <w:rPr>
          <w:rFonts w:asciiTheme="minorBidi" w:hAnsiTheme="minorBidi" w:cs="Arial"/>
          <w:u w:color="3464BA"/>
          <w:rtl/>
        </w:rPr>
        <w:instrText xml:space="preserve"> "נספח_ב" </w:instrText>
      </w:r>
      <w:r w:rsidR="001A2DC4">
        <w:rPr>
          <w:rFonts w:asciiTheme="minorBidi" w:hAnsiTheme="minorBidi" w:cs="Arial"/>
          <w:u w:color="3464BA"/>
          <w:rtl/>
        </w:rPr>
        <w:fldChar w:fldCharType="separate"/>
      </w:r>
      <w:r w:rsidR="0006118F" w:rsidRPr="001A2DC4">
        <w:rPr>
          <w:rStyle w:val="Hyperlink"/>
          <w:rFonts w:asciiTheme="minorBidi" w:hAnsiTheme="minorBidi" w:cs="Arial"/>
          <w:rtl/>
        </w:rPr>
        <w:t xml:space="preserve">נספח </w:t>
      </w:r>
      <w:r w:rsidR="0006118F" w:rsidRPr="001A2DC4">
        <w:rPr>
          <w:rStyle w:val="Hyperlink"/>
          <w:rFonts w:asciiTheme="minorBidi" w:hAnsiTheme="minorBidi" w:cs="Arial" w:hint="eastAsia"/>
          <w:rtl/>
        </w:rPr>
        <w:t>ב</w:t>
      </w:r>
      <w:r w:rsidR="0006118F" w:rsidRPr="001A2DC4">
        <w:rPr>
          <w:rStyle w:val="Hyperlink"/>
          <w:rFonts w:asciiTheme="minorBidi" w:hAnsiTheme="minorBidi" w:cs="Arial"/>
          <w:rtl/>
        </w:rPr>
        <w:t xml:space="preserve"> -</w:t>
      </w:r>
      <w:r w:rsidR="0006118F" w:rsidRPr="001A2DC4">
        <w:rPr>
          <w:rStyle w:val="Hyperlink"/>
          <w:rFonts w:asciiTheme="minorBidi" w:hAnsiTheme="minorBidi"/>
          <w:rtl/>
        </w:rPr>
        <w:t xml:space="preserve"> ה</w:t>
      </w:r>
      <w:r w:rsidR="00316381">
        <w:rPr>
          <w:rStyle w:val="Hyperlink"/>
          <w:rFonts w:asciiTheme="minorBidi" w:hAnsiTheme="minorBidi" w:hint="cs"/>
          <w:rtl/>
        </w:rPr>
        <w:t xml:space="preserve">נחיות בעניין </w:t>
      </w:r>
      <w:r w:rsidR="00117219">
        <w:rPr>
          <w:rStyle w:val="Hyperlink"/>
          <w:rFonts w:asciiTheme="minorBidi" w:hAnsiTheme="minorBidi" w:hint="cs"/>
          <w:rtl/>
        </w:rPr>
        <w:t xml:space="preserve">מימון </w:t>
      </w:r>
      <w:r w:rsidR="00316381">
        <w:rPr>
          <w:rStyle w:val="Hyperlink"/>
          <w:rFonts w:asciiTheme="minorBidi" w:hAnsiTheme="minorBidi" w:hint="cs"/>
          <w:rtl/>
        </w:rPr>
        <w:t>שלב תכנון הפרויקט</w:t>
      </w:r>
      <w:r w:rsidR="0006118F" w:rsidRPr="001A2DC4">
        <w:rPr>
          <w:rStyle w:val="Hyperlink"/>
          <w:rtl/>
        </w:rPr>
        <w:t>.</w:t>
      </w:r>
    </w:p>
    <w:p w14:paraId="6CDCC825" w14:textId="1A4C5094" w:rsidR="00996E71" w:rsidRPr="006851CF" w:rsidRDefault="001A2DC4" w:rsidP="00B4611B">
      <w:pPr>
        <w:pStyle w:val="2"/>
        <w:rPr>
          <w:color w:val="3464BA"/>
          <w:u w:val="dotted" w:color="3464BA"/>
          <w:rtl/>
        </w:rPr>
      </w:pPr>
      <w:r>
        <w:rPr>
          <w:rFonts w:asciiTheme="minorBidi" w:hAnsiTheme="minorBidi" w:cs="Arial"/>
          <w:u w:color="3464BA"/>
          <w:rtl/>
        </w:rPr>
        <w:fldChar w:fldCharType="end"/>
      </w:r>
      <w:hyperlink w:anchor="נספח_ג" w:history="1">
        <w:r w:rsidR="00996E71" w:rsidRPr="00AA01FA">
          <w:rPr>
            <w:rStyle w:val="Hyperlink"/>
            <w:rFonts w:hint="cs"/>
            <w:rtl/>
          </w:rPr>
          <w:t xml:space="preserve">נספח ג - דוגמה לביצוע הצמדה בפרויקט פיתוח </w:t>
        </w:r>
        <w:r w:rsidR="00E975F0" w:rsidRPr="00AA01FA">
          <w:rPr>
            <w:rStyle w:val="Hyperlink"/>
            <w:rFonts w:hint="cs"/>
            <w:rtl/>
          </w:rPr>
          <w:t xml:space="preserve">ו/או בינוי </w:t>
        </w:r>
        <w:r w:rsidR="00996E71" w:rsidRPr="00AA01FA">
          <w:rPr>
            <w:rStyle w:val="Hyperlink"/>
            <w:rFonts w:hint="cs"/>
            <w:rtl/>
          </w:rPr>
          <w:t>ברשויות מקומיות.</w:t>
        </w:r>
      </w:hyperlink>
    </w:p>
    <w:p w14:paraId="6CF72FBF" w14:textId="7656A390" w:rsidR="0006118F" w:rsidRPr="001A2DC4" w:rsidRDefault="001A2DC4" w:rsidP="00B4611B">
      <w:pPr>
        <w:pStyle w:val="2"/>
        <w:rPr>
          <w:rStyle w:val="Hyperlink"/>
        </w:rPr>
      </w:pPr>
      <w:r>
        <w:rPr>
          <w:u w:color="3464BA"/>
          <w:rtl/>
        </w:rPr>
        <w:fldChar w:fldCharType="begin"/>
      </w:r>
      <w:r w:rsidR="00AA01FA">
        <w:rPr>
          <w:u w:color="3464BA"/>
        </w:rPr>
        <w:instrText>HYPERLINK</w:instrText>
      </w:r>
      <w:r w:rsidR="00AA01FA">
        <w:rPr>
          <w:u w:color="3464BA"/>
          <w:rtl/>
        </w:rPr>
        <w:instrText xml:space="preserve">  \</w:instrText>
      </w:r>
      <w:r w:rsidR="00AA01FA">
        <w:rPr>
          <w:u w:color="3464BA"/>
        </w:rPr>
        <w:instrText>l</w:instrText>
      </w:r>
      <w:r w:rsidR="00AA01FA">
        <w:rPr>
          <w:u w:color="3464BA"/>
          <w:rtl/>
        </w:rPr>
        <w:instrText xml:space="preserve"> "נספח_ד"</w:instrText>
      </w:r>
      <w:r>
        <w:rPr>
          <w:u w:color="3464BA"/>
          <w:rtl/>
        </w:rPr>
        <w:fldChar w:fldCharType="separate"/>
      </w:r>
      <w:r w:rsidR="0006118F" w:rsidRPr="001A2DC4">
        <w:rPr>
          <w:rStyle w:val="Hyperlink"/>
          <w:rtl/>
        </w:rPr>
        <w:t xml:space="preserve">נספח </w:t>
      </w:r>
      <w:r w:rsidR="00996E71">
        <w:rPr>
          <w:rStyle w:val="Hyperlink"/>
          <w:rFonts w:asciiTheme="minorBidi" w:hAnsiTheme="minorBidi" w:hint="cs"/>
          <w:rtl/>
        </w:rPr>
        <w:t>ד</w:t>
      </w:r>
      <w:r w:rsidR="0006118F" w:rsidRPr="001A2DC4">
        <w:rPr>
          <w:rStyle w:val="Hyperlink"/>
          <w:rtl/>
        </w:rPr>
        <w:t xml:space="preserve"> - טבלת שינויים שבוצעו בהוראה.</w:t>
      </w:r>
    </w:p>
    <w:bookmarkStart w:id="24" w:name="נספח_א"/>
    <w:p w14:paraId="61EF9969" w14:textId="77777777" w:rsidR="001B10D7" w:rsidRPr="000C18F6" w:rsidRDefault="001A2DC4" w:rsidP="00993321">
      <w:pPr>
        <w:pStyle w:val="-"/>
        <w:rPr>
          <w:rFonts w:asciiTheme="minorBidi" w:hAnsiTheme="minorBidi" w:cstheme="minorBidi"/>
          <w:rtl/>
        </w:rPr>
      </w:pPr>
      <w:r>
        <w:rPr>
          <w:rFonts w:eastAsia="Times New Roman" w:cstheme="minorBidi"/>
          <w:b w:val="0"/>
          <w:bCs w:val="0"/>
          <w:color w:val="auto"/>
          <w:spacing w:val="0"/>
          <w:kern w:val="0"/>
          <w:u w:color="3464BA"/>
          <w:rtl/>
        </w:rPr>
        <w:fldChar w:fldCharType="end"/>
      </w:r>
      <w:r w:rsidR="001B10D7" w:rsidRPr="000C18F6">
        <w:rPr>
          <w:rFonts w:asciiTheme="minorBidi" w:hAnsiTheme="minorBidi" w:cstheme="minorBidi"/>
          <w:rtl/>
        </w:rPr>
        <w:t>נספח א</w:t>
      </w:r>
    </w:p>
    <w:bookmarkEnd w:id="24"/>
    <w:p w14:paraId="3FDD480E" w14:textId="77777777" w:rsidR="001B10D7" w:rsidRPr="000C18F6" w:rsidRDefault="001B10D7" w:rsidP="00993321">
      <w:pPr>
        <w:pStyle w:val="-0"/>
        <w:rPr>
          <w:rFonts w:asciiTheme="minorBidi" w:hAnsiTheme="minorBidi"/>
          <w:rtl/>
        </w:rPr>
      </w:pPr>
      <w:r w:rsidRPr="000C18F6">
        <w:rPr>
          <w:rFonts w:asciiTheme="minorBidi" w:hAnsiTheme="minorBidi"/>
          <w:rtl/>
        </w:rPr>
        <w:t>הגדרות</w:t>
      </w:r>
    </w:p>
    <w:p w14:paraId="2722250B" w14:textId="77777777" w:rsidR="003E5B0A" w:rsidRPr="000C18F6" w:rsidRDefault="003E5B0A" w:rsidP="00C42947">
      <w:pPr>
        <w:pStyle w:val="aff7"/>
      </w:pPr>
    </w:p>
    <w:p w14:paraId="63F3D64F" w14:textId="77777777" w:rsidR="003E5B0A" w:rsidRPr="000C18F6" w:rsidRDefault="0044565A" w:rsidP="005C439B">
      <w:pPr>
        <w:pStyle w:val="aff7"/>
        <w:numPr>
          <w:ilvl w:val="0"/>
          <w:numId w:val="9"/>
        </w:numPr>
        <w:ind w:left="382" w:hanging="425"/>
      </w:pPr>
      <w:r w:rsidRPr="004D2E52">
        <w:rPr>
          <w:u w:val="single"/>
          <w:rtl/>
        </w:rPr>
        <w:t>התחייבות</w:t>
      </w:r>
      <w:r w:rsidR="00C85E29">
        <w:rPr>
          <w:rFonts w:hint="cs"/>
          <w:u w:val="single"/>
          <w:rtl/>
        </w:rPr>
        <w:t xml:space="preserve"> (בהוראה זו)</w:t>
      </w:r>
      <w:r w:rsidRPr="000C18F6">
        <w:rPr>
          <w:rtl/>
        </w:rPr>
        <w:t xml:space="preserve"> </w:t>
      </w:r>
      <w:r w:rsidR="004D2E52">
        <w:rPr>
          <w:rFonts w:hint="cs"/>
          <w:rtl/>
        </w:rPr>
        <w:t>-</w:t>
      </w:r>
      <w:r w:rsidRPr="000C18F6">
        <w:rPr>
          <w:rtl/>
        </w:rPr>
        <w:t xml:space="preserve"> הרשאה תקציבית חתומה על ידי מורשי החתימה</w:t>
      </w:r>
      <w:r w:rsidR="0077092F">
        <w:rPr>
          <w:rFonts w:hint="cs"/>
          <w:rtl/>
        </w:rPr>
        <w:t>,</w:t>
      </w:r>
      <w:r w:rsidRPr="000C18F6">
        <w:rPr>
          <w:rtl/>
        </w:rPr>
        <w:t xml:space="preserve"> </w:t>
      </w:r>
      <w:r w:rsidR="00EC5FD7">
        <w:rPr>
          <w:rFonts w:hint="cs"/>
          <w:rtl/>
        </w:rPr>
        <w:t>בהתאם</w:t>
      </w:r>
      <w:r w:rsidR="00EC5FD7" w:rsidRPr="000C18F6">
        <w:rPr>
          <w:rtl/>
        </w:rPr>
        <w:t xml:space="preserve"> </w:t>
      </w:r>
      <w:r w:rsidR="00EC5FD7">
        <w:rPr>
          <w:rFonts w:hint="cs"/>
          <w:rtl/>
        </w:rPr>
        <w:t>ל</w:t>
      </w:r>
      <w:hyperlink r:id="rId29" w:history="1">
        <w:r w:rsidR="00355BE2" w:rsidRPr="00CA366E">
          <w:rPr>
            <w:rStyle w:val="Hyperlink"/>
            <w:rFonts w:asciiTheme="minorBidi" w:hAnsiTheme="minorBidi"/>
            <w:rtl/>
          </w:rPr>
          <w:t>חוק נכסי המדינה, תשי"א-1951</w:t>
        </w:r>
        <w:r w:rsidRPr="00E8382A">
          <w:rPr>
            <w:rStyle w:val="Hyperlink"/>
            <w:rFonts w:asciiTheme="minorBidi" w:hAnsiTheme="minorBidi"/>
            <w:rtl/>
          </w:rPr>
          <w:t>.</w:t>
        </w:r>
      </w:hyperlink>
    </w:p>
    <w:p w14:paraId="1C718133" w14:textId="77777777" w:rsidR="00A530FA" w:rsidRPr="000C18F6" w:rsidRDefault="00A530FA" w:rsidP="005C439B">
      <w:pPr>
        <w:pStyle w:val="aff7"/>
        <w:numPr>
          <w:ilvl w:val="0"/>
          <w:numId w:val="9"/>
        </w:numPr>
        <w:ind w:left="382" w:hanging="425"/>
      </w:pPr>
      <w:r w:rsidRPr="004D2E52">
        <w:rPr>
          <w:u w:val="single"/>
          <w:rtl/>
        </w:rPr>
        <w:t>חשבון</w:t>
      </w:r>
      <w:r w:rsidRPr="000C18F6">
        <w:rPr>
          <w:rtl/>
        </w:rPr>
        <w:t xml:space="preserve"> </w:t>
      </w:r>
      <w:r w:rsidR="004D2E52">
        <w:rPr>
          <w:rFonts w:hint="cs"/>
          <w:rtl/>
        </w:rPr>
        <w:t>-</w:t>
      </w:r>
      <w:r w:rsidRPr="000C18F6">
        <w:rPr>
          <w:rtl/>
        </w:rPr>
        <w:t xml:space="preserve"> דרישה לתשלום או חשבונית</w:t>
      </w:r>
      <w:r w:rsidR="0051183C">
        <w:rPr>
          <w:rFonts w:hint="cs"/>
          <w:rtl/>
        </w:rPr>
        <w:t>,</w:t>
      </w:r>
      <w:r w:rsidRPr="000C18F6">
        <w:rPr>
          <w:rtl/>
        </w:rPr>
        <w:t xml:space="preserve"> אשר הוגשו למשרד ממשלתי</w:t>
      </w:r>
      <w:r w:rsidR="0051183C">
        <w:rPr>
          <w:rFonts w:hint="cs"/>
          <w:rtl/>
        </w:rPr>
        <w:t xml:space="preserve"> </w:t>
      </w:r>
      <w:r w:rsidR="0077092F">
        <w:rPr>
          <w:rFonts w:hint="cs"/>
          <w:rtl/>
        </w:rPr>
        <w:t>/</w:t>
      </w:r>
      <w:r w:rsidR="0051183C">
        <w:rPr>
          <w:rFonts w:hint="cs"/>
          <w:rtl/>
        </w:rPr>
        <w:t xml:space="preserve"> </w:t>
      </w:r>
      <w:r w:rsidR="0077092F">
        <w:rPr>
          <w:rFonts w:hint="cs"/>
          <w:rtl/>
        </w:rPr>
        <w:t>יחידת סמך</w:t>
      </w:r>
      <w:r w:rsidRPr="000C18F6">
        <w:rPr>
          <w:rtl/>
        </w:rPr>
        <w:t xml:space="preserve"> ונחתמו על ידי מגיש המסמך.</w:t>
      </w:r>
    </w:p>
    <w:p w14:paraId="4976359A" w14:textId="77777777" w:rsidR="003454E0" w:rsidRPr="000C18F6" w:rsidRDefault="000C072B" w:rsidP="005C439B">
      <w:pPr>
        <w:pStyle w:val="aff7"/>
        <w:numPr>
          <w:ilvl w:val="0"/>
          <w:numId w:val="9"/>
        </w:numPr>
        <w:ind w:left="382" w:hanging="425"/>
      </w:pPr>
      <w:r w:rsidRPr="00A020F5">
        <w:rPr>
          <w:rFonts w:hint="cs"/>
          <w:u w:val="single"/>
          <w:rtl/>
        </w:rPr>
        <w:t>דרישת</w:t>
      </w:r>
      <w:r w:rsidRPr="00A020F5">
        <w:rPr>
          <w:u w:val="single"/>
          <w:rtl/>
        </w:rPr>
        <w:t xml:space="preserve"> תשלום ראשונה</w:t>
      </w:r>
      <w:r w:rsidRPr="000C18F6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705278">
        <w:rPr>
          <w:rFonts w:hint="cs"/>
          <w:rtl/>
        </w:rPr>
        <w:t>דרישת</w:t>
      </w:r>
      <w:r w:rsidR="00705278" w:rsidRPr="000C18F6">
        <w:rPr>
          <w:rtl/>
        </w:rPr>
        <w:t xml:space="preserve"> </w:t>
      </w:r>
      <w:r>
        <w:rPr>
          <w:rFonts w:hint="cs"/>
          <w:rtl/>
        </w:rPr>
        <w:t>ה</w:t>
      </w:r>
      <w:r w:rsidR="003454E0" w:rsidRPr="000C18F6">
        <w:rPr>
          <w:rtl/>
        </w:rPr>
        <w:t xml:space="preserve">תשלום </w:t>
      </w:r>
      <w:r>
        <w:rPr>
          <w:rFonts w:hint="cs"/>
          <w:rtl/>
        </w:rPr>
        <w:t>ה</w:t>
      </w:r>
      <w:r w:rsidR="003454E0" w:rsidRPr="000C18F6">
        <w:rPr>
          <w:rtl/>
        </w:rPr>
        <w:t>ראשונה בגין ביצוע הפרויקט</w:t>
      </w:r>
      <w:r w:rsidR="0051183C">
        <w:rPr>
          <w:rFonts w:hint="cs"/>
          <w:rtl/>
        </w:rPr>
        <w:t>,</w:t>
      </w:r>
      <w:r w:rsidR="003454E0" w:rsidRPr="000C18F6">
        <w:rPr>
          <w:rtl/>
        </w:rPr>
        <w:t xml:space="preserve"> לאחר המצאת </w:t>
      </w:r>
      <w:r w:rsidR="00EC5FD7">
        <w:rPr>
          <w:rFonts w:hint="cs"/>
          <w:rtl/>
        </w:rPr>
        <w:t xml:space="preserve">כלל </w:t>
      </w:r>
      <w:r w:rsidR="003454E0" w:rsidRPr="000C18F6">
        <w:rPr>
          <w:rtl/>
        </w:rPr>
        <w:t>המסמכים</w:t>
      </w:r>
      <w:r w:rsidR="0077092F">
        <w:rPr>
          <w:rFonts w:hint="cs"/>
          <w:rtl/>
        </w:rPr>
        <w:t>,</w:t>
      </w:r>
      <w:r w:rsidR="003454E0" w:rsidRPr="000C18F6">
        <w:rPr>
          <w:rtl/>
        </w:rPr>
        <w:t xml:space="preserve"> כמפורט בהוראה זו.</w:t>
      </w:r>
    </w:p>
    <w:p w14:paraId="56F33800" w14:textId="55390D1F" w:rsidR="003454E0" w:rsidRPr="000C18F6" w:rsidRDefault="003454E0" w:rsidP="005C439B">
      <w:pPr>
        <w:pStyle w:val="aff7"/>
        <w:numPr>
          <w:ilvl w:val="0"/>
          <w:numId w:val="9"/>
        </w:numPr>
        <w:ind w:left="382" w:hanging="425"/>
        <w:rPr>
          <w:rtl/>
        </w:rPr>
      </w:pPr>
      <w:r w:rsidRPr="004D2E52">
        <w:rPr>
          <w:u w:val="single"/>
          <w:rtl/>
        </w:rPr>
        <w:t>חשבון סופי</w:t>
      </w:r>
      <w:r w:rsidR="004D2E52">
        <w:rPr>
          <w:rFonts w:hint="cs"/>
          <w:rtl/>
        </w:rPr>
        <w:t xml:space="preserve"> </w:t>
      </w:r>
      <w:r w:rsidRPr="000C18F6">
        <w:rPr>
          <w:rtl/>
        </w:rPr>
        <w:t xml:space="preserve">- חשבון המשולם בגין סיום הפרויקט </w:t>
      </w:r>
      <w:r w:rsidR="0077092F" w:rsidRPr="000C18F6">
        <w:rPr>
          <w:rtl/>
        </w:rPr>
        <w:t>ומצור</w:t>
      </w:r>
      <w:r w:rsidR="0077092F">
        <w:rPr>
          <w:rFonts w:hint="cs"/>
          <w:rtl/>
        </w:rPr>
        <w:t>פים</w:t>
      </w:r>
      <w:r w:rsidR="0077092F" w:rsidRPr="000C18F6">
        <w:rPr>
          <w:rtl/>
        </w:rPr>
        <w:t xml:space="preserve"> </w:t>
      </w:r>
      <w:r w:rsidRPr="000C18F6">
        <w:rPr>
          <w:rtl/>
        </w:rPr>
        <w:t>לו כ</w:t>
      </w:r>
      <w:r w:rsidR="0077092F">
        <w:rPr>
          <w:rFonts w:hint="cs"/>
          <w:rtl/>
        </w:rPr>
        <w:t xml:space="preserve">לל המסמכים המתוארים בסעיף </w:t>
      </w:r>
      <w:r w:rsidR="0077092F">
        <w:rPr>
          <w:rtl/>
        </w:rPr>
        <w:fldChar w:fldCharType="begin"/>
      </w:r>
      <w:r w:rsidR="0077092F">
        <w:rPr>
          <w:rtl/>
        </w:rPr>
        <w:instrText xml:space="preserve"> </w:instrText>
      </w:r>
      <w:r w:rsidR="0077092F">
        <w:instrText>REF</w:instrText>
      </w:r>
      <w:r w:rsidR="0077092F">
        <w:rPr>
          <w:rtl/>
        </w:rPr>
        <w:instrText xml:space="preserve"> _</w:instrText>
      </w:r>
      <w:r w:rsidR="0077092F">
        <w:instrText>Ref529361904 \r \h</w:instrText>
      </w:r>
      <w:r w:rsidR="0077092F">
        <w:rPr>
          <w:rtl/>
        </w:rPr>
        <w:instrText xml:space="preserve"> </w:instrText>
      </w:r>
      <w:r w:rsidR="00761994">
        <w:rPr>
          <w:rtl/>
        </w:rPr>
        <w:instrText xml:space="preserve"> \* </w:instrText>
      </w:r>
      <w:r w:rsidR="00761994">
        <w:instrText>MERGEFORMAT</w:instrText>
      </w:r>
      <w:r w:rsidR="00761994">
        <w:rPr>
          <w:rtl/>
        </w:rPr>
        <w:instrText xml:space="preserve"> </w:instrText>
      </w:r>
      <w:r w:rsidR="0077092F">
        <w:rPr>
          <w:rtl/>
        </w:rPr>
      </w:r>
      <w:r w:rsidR="0077092F">
        <w:rPr>
          <w:rtl/>
        </w:rPr>
        <w:fldChar w:fldCharType="separate"/>
      </w:r>
      <w:r w:rsidR="00AD3748">
        <w:rPr>
          <w:cs/>
        </w:rPr>
        <w:t>‎</w:t>
      </w:r>
      <w:r w:rsidR="0077092F">
        <w:rPr>
          <w:rtl/>
        </w:rPr>
        <w:fldChar w:fldCharType="end"/>
      </w:r>
      <w:r w:rsidR="00C03C13">
        <w:rPr>
          <w:rtl/>
        </w:rPr>
        <w:fldChar w:fldCharType="begin"/>
      </w:r>
      <w:r w:rsidR="00C03C13">
        <w:rPr>
          <w:rtl/>
        </w:rPr>
        <w:instrText xml:space="preserve"> </w:instrText>
      </w:r>
      <w:r w:rsidR="00C03C13">
        <w:rPr>
          <w:rFonts w:hint="cs"/>
        </w:rPr>
        <w:instrText>REF</w:instrText>
      </w:r>
      <w:r w:rsidR="00C03C13">
        <w:rPr>
          <w:rFonts w:hint="cs"/>
          <w:rtl/>
        </w:rPr>
        <w:instrText xml:space="preserve"> _</w:instrText>
      </w:r>
      <w:r w:rsidR="00C03C13">
        <w:rPr>
          <w:rFonts w:hint="cs"/>
        </w:rPr>
        <w:instrText>Ref94477610 \r \h</w:instrText>
      </w:r>
      <w:r w:rsidR="00C03C13">
        <w:rPr>
          <w:rtl/>
        </w:rPr>
        <w:instrText xml:space="preserve"> </w:instrText>
      </w:r>
      <w:r w:rsidR="00C03C13">
        <w:rPr>
          <w:rtl/>
        </w:rPr>
      </w:r>
      <w:r w:rsidR="00C03C13">
        <w:rPr>
          <w:rtl/>
        </w:rPr>
        <w:fldChar w:fldCharType="separate"/>
      </w:r>
      <w:r w:rsidR="00C03C13">
        <w:rPr>
          <w:cs/>
        </w:rPr>
        <w:t>‎</w:t>
      </w:r>
      <w:r w:rsidR="00C03C13">
        <w:t>2.2.3.1</w:t>
      </w:r>
      <w:r w:rsidR="00C03C13">
        <w:rPr>
          <w:rtl/>
        </w:rPr>
        <w:fldChar w:fldCharType="end"/>
      </w:r>
      <w:r w:rsidR="00C03C13">
        <w:rPr>
          <w:rFonts w:hint="cs"/>
          <w:rtl/>
        </w:rPr>
        <w:t xml:space="preserve"> לעיל.</w:t>
      </w:r>
    </w:p>
    <w:p w14:paraId="4BB836C9" w14:textId="77777777" w:rsidR="003E5B0A" w:rsidRPr="000C18F6" w:rsidRDefault="00A530FA" w:rsidP="005C439B">
      <w:pPr>
        <w:pStyle w:val="aff7"/>
        <w:numPr>
          <w:ilvl w:val="0"/>
          <w:numId w:val="9"/>
        </w:numPr>
        <w:ind w:left="382" w:hanging="425"/>
      </w:pPr>
      <w:r w:rsidRPr="004D2E52">
        <w:rPr>
          <w:u w:val="single"/>
          <w:rtl/>
        </w:rPr>
        <w:t>חשבונית</w:t>
      </w:r>
      <w:r w:rsidRPr="000C18F6">
        <w:rPr>
          <w:rtl/>
        </w:rPr>
        <w:t xml:space="preserve"> </w:t>
      </w:r>
      <w:r w:rsidR="004D2E52">
        <w:rPr>
          <w:rFonts w:hint="cs"/>
          <w:rtl/>
        </w:rPr>
        <w:t>-</w:t>
      </w:r>
      <w:r w:rsidRPr="000C18F6">
        <w:rPr>
          <w:rtl/>
        </w:rPr>
        <w:t xml:space="preserve"> מסמך חתום על ידי מוכר טובין, שירות או עבודה</w:t>
      </w:r>
      <w:r w:rsidR="0077092F">
        <w:rPr>
          <w:rFonts w:hint="cs"/>
          <w:rtl/>
        </w:rPr>
        <w:t>, ה</w:t>
      </w:r>
      <w:r w:rsidRPr="000C18F6">
        <w:rPr>
          <w:rtl/>
        </w:rPr>
        <w:t xml:space="preserve">נמסר לקונה טובין, שירות או עבודה, לפי הוראות </w:t>
      </w:r>
      <w:hyperlink r:id="rId30" w:history="1">
        <w:r w:rsidRPr="000C18F6">
          <w:rPr>
            <w:rStyle w:val="Hyperlink"/>
            <w:rFonts w:asciiTheme="minorBidi" w:hAnsiTheme="minorBidi"/>
            <w:rtl/>
          </w:rPr>
          <w:t>חוק מס ערך מוסף, תשל"ו-1975</w:t>
        </w:r>
      </w:hyperlink>
      <w:r w:rsidRPr="000C18F6">
        <w:rPr>
          <w:rStyle w:val="Hyperlink"/>
          <w:rFonts w:asciiTheme="minorBidi" w:hAnsiTheme="minorBidi"/>
          <w:rtl/>
        </w:rPr>
        <w:t xml:space="preserve"> </w:t>
      </w:r>
      <w:r w:rsidRPr="00C13061">
        <w:rPr>
          <w:rStyle w:val="Hyperlink"/>
          <w:rFonts w:asciiTheme="minorBidi" w:hAnsiTheme="minorBidi"/>
          <w:color w:val="auto"/>
          <w:rtl/>
        </w:rPr>
        <w:t>ו</w:t>
      </w:r>
      <w:hyperlink r:id="rId31" w:history="1">
        <w:r w:rsidRPr="00CA366E">
          <w:rPr>
            <w:rStyle w:val="Hyperlink"/>
            <w:rFonts w:asciiTheme="minorBidi" w:hAnsiTheme="minorBidi"/>
            <w:rtl/>
          </w:rPr>
          <w:t>תקנות מס ערך מוסף (ניהול פנקסי חשבונות) תשל"ו-1976</w:t>
        </w:r>
        <w:r w:rsidRPr="00E8382A">
          <w:rPr>
            <w:rStyle w:val="Hyperlink"/>
            <w:rFonts w:asciiTheme="minorBidi" w:hAnsiTheme="minorBidi"/>
            <w:rtl/>
          </w:rPr>
          <w:t>.</w:t>
        </w:r>
      </w:hyperlink>
      <w:r w:rsidRPr="000C18F6">
        <w:rPr>
          <w:rtl/>
        </w:rPr>
        <w:t xml:space="preserve"> </w:t>
      </w:r>
    </w:p>
    <w:p w14:paraId="751A8E3D" w14:textId="06D06D9E" w:rsidR="00BC0201" w:rsidRDefault="00BC0201" w:rsidP="005C439B">
      <w:pPr>
        <w:pStyle w:val="af3"/>
        <w:numPr>
          <w:ilvl w:val="0"/>
          <w:numId w:val="9"/>
        </w:numPr>
        <w:spacing w:line="360" w:lineRule="auto"/>
        <w:ind w:left="382" w:hanging="425"/>
        <w:jc w:val="both"/>
        <w:rPr>
          <w:rFonts w:ascii="Arial" w:hAnsi="Arial" w:cs="Arial"/>
          <w:sz w:val="22"/>
          <w:szCs w:val="22"/>
        </w:rPr>
      </w:pPr>
      <w:r w:rsidRPr="00EC50F8">
        <w:rPr>
          <w:rFonts w:ascii="Arial" w:hAnsi="Arial" w:cs="Arial"/>
          <w:sz w:val="22"/>
          <w:szCs w:val="22"/>
          <w:u w:val="single"/>
          <w:rtl/>
        </w:rPr>
        <w:t>מדד התחלתי</w:t>
      </w:r>
      <w:r>
        <w:rPr>
          <w:rFonts w:ascii="Arial" w:hAnsi="Arial" w:cs="Arial"/>
          <w:sz w:val="22"/>
          <w:szCs w:val="22"/>
          <w:rtl/>
        </w:rPr>
        <w:t xml:space="preserve"> </w:t>
      </w:r>
      <w:r w:rsidR="00263818">
        <w:rPr>
          <w:rFonts w:ascii="Arial" w:hAnsi="Arial" w:cs="Arial" w:hint="cs"/>
          <w:sz w:val="22"/>
          <w:szCs w:val="22"/>
          <w:rtl/>
        </w:rPr>
        <w:t>-</w:t>
      </w:r>
      <w:r w:rsidR="00263818">
        <w:rPr>
          <w:rFonts w:ascii="Arial" w:hAnsi="Arial" w:cs="Arial"/>
          <w:sz w:val="22"/>
          <w:szCs w:val="22"/>
          <w:rtl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המדד הידוע בתאריך התחלת ההצמדה.</w:t>
      </w:r>
    </w:p>
    <w:p w14:paraId="7A302869" w14:textId="3B1F5B9D" w:rsidR="00C63C17" w:rsidRDefault="00C63C17" w:rsidP="005C439B">
      <w:pPr>
        <w:pStyle w:val="af3"/>
        <w:numPr>
          <w:ilvl w:val="0"/>
          <w:numId w:val="9"/>
        </w:numPr>
        <w:spacing w:line="360" w:lineRule="auto"/>
        <w:ind w:left="382" w:hanging="425"/>
        <w:jc w:val="both"/>
        <w:rPr>
          <w:rFonts w:ascii="Arial" w:hAnsi="Arial" w:cs="Arial"/>
          <w:sz w:val="22"/>
          <w:szCs w:val="22"/>
        </w:rPr>
      </w:pPr>
      <w:r w:rsidRPr="00EC50F8">
        <w:rPr>
          <w:rFonts w:ascii="Arial" w:hAnsi="Arial" w:cs="Arial" w:hint="eastAsia"/>
          <w:sz w:val="22"/>
          <w:szCs w:val="22"/>
          <w:u w:val="single"/>
          <w:rtl/>
        </w:rPr>
        <w:t>מדד</w:t>
      </w:r>
      <w:r w:rsidRPr="00EC50F8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EC50F8">
        <w:rPr>
          <w:rFonts w:ascii="Arial" w:hAnsi="Arial" w:cs="Arial" w:hint="eastAsia"/>
          <w:sz w:val="22"/>
          <w:szCs w:val="22"/>
          <w:u w:val="single"/>
          <w:rtl/>
        </w:rPr>
        <w:t>פרויקטלי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263818">
        <w:rPr>
          <w:rFonts w:ascii="Arial" w:hAnsi="Arial" w:cs="Arial" w:hint="cs"/>
          <w:sz w:val="22"/>
          <w:szCs w:val="22"/>
          <w:rtl/>
        </w:rPr>
        <w:t xml:space="preserve">- </w:t>
      </w:r>
      <w:r>
        <w:rPr>
          <w:rFonts w:ascii="Arial" w:hAnsi="Arial" w:cs="Arial" w:hint="cs"/>
          <w:sz w:val="22"/>
          <w:szCs w:val="22"/>
          <w:rtl/>
        </w:rPr>
        <w:t>המדד אשר יאושר על ידי חשב המשרד עבור כל פרויקט פיתוח ו/או בינוי על פי הוראה זו</w:t>
      </w:r>
      <w:r w:rsidR="00263818">
        <w:rPr>
          <w:rFonts w:ascii="Arial" w:hAnsi="Arial" w:cs="Arial" w:hint="cs"/>
          <w:sz w:val="22"/>
          <w:szCs w:val="22"/>
          <w:rtl/>
        </w:rPr>
        <w:t>,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263818">
        <w:rPr>
          <w:rFonts w:ascii="Arial" w:hAnsi="Arial" w:cs="Arial" w:hint="cs"/>
          <w:sz w:val="22"/>
          <w:szCs w:val="22"/>
          <w:rtl/>
        </w:rPr>
        <w:t>בהתאם ל</w:t>
      </w:r>
      <w:r>
        <w:rPr>
          <w:rFonts w:ascii="Arial" w:hAnsi="Arial" w:cs="Arial" w:hint="cs"/>
          <w:sz w:val="22"/>
          <w:szCs w:val="22"/>
          <w:rtl/>
        </w:rPr>
        <w:t>סלי ההצמדה הקיימים במערכת מרכב"ה. מדד זה יהיה סל ההצמדה גם בתשלומי המשרד לרשות המקומית וגם בתשלומי הרשות המקומית לקבלן.</w:t>
      </w:r>
    </w:p>
    <w:p w14:paraId="16CFB678" w14:textId="180EB207" w:rsidR="00BC0201" w:rsidRPr="006851CF" w:rsidRDefault="00BC0201" w:rsidP="005C439B">
      <w:pPr>
        <w:pStyle w:val="aff7"/>
        <w:numPr>
          <w:ilvl w:val="0"/>
          <w:numId w:val="9"/>
        </w:numPr>
        <w:ind w:left="382" w:hanging="425"/>
        <w:rPr>
          <w:rtl/>
        </w:rPr>
      </w:pPr>
      <w:r w:rsidRPr="00EC50F8">
        <w:rPr>
          <w:u w:val="single"/>
          <w:rtl/>
        </w:rPr>
        <w:t>מדד קובע</w:t>
      </w:r>
      <w:r>
        <w:rPr>
          <w:rtl/>
        </w:rPr>
        <w:t xml:space="preserve"> </w:t>
      </w:r>
      <w:r w:rsidR="00263818">
        <w:rPr>
          <w:rFonts w:hint="cs"/>
          <w:rtl/>
        </w:rPr>
        <w:t>-</w:t>
      </w:r>
      <w:r w:rsidR="00263818">
        <w:rPr>
          <w:rtl/>
        </w:rPr>
        <w:t xml:space="preserve"> </w:t>
      </w:r>
      <w:r>
        <w:rPr>
          <w:rtl/>
        </w:rPr>
        <w:t>המדד האחרון הידוע ביום ביצוע ההצמדה, בהתאם להוראה זו.</w:t>
      </w:r>
    </w:p>
    <w:p w14:paraId="3997DA42" w14:textId="77777777" w:rsidR="003E5B0A" w:rsidRPr="000C18F6" w:rsidRDefault="003E5B0A" w:rsidP="005C439B">
      <w:pPr>
        <w:pStyle w:val="aff7"/>
        <w:numPr>
          <w:ilvl w:val="0"/>
          <w:numId w:val="9"/>
        </w:numPr>
        <w:ind w:left="382" w:hanging="425"/>
      </w:pPr>
      <w:r w:rsidRPr="004D2E52">
        <w:rPr>
          <w:u w:val="single"/>
          <w:rtl/>
        </w:rPr>
        <w:t>מועד קבלת החשבון</w:t>
      </w:r>
      <w:r w:rsidRPr="000C18F6">
        <w:rPr>
          <w:rtl/>
        </w:rPr>
        <w:t xml:space="preserve"> </w:t>
      </w:r>
      <w:r w:rsidR="004D2E52">
        <w:rPr>
          <w:rFonts w:hint="cs"/>
          <w:rtl/>
        </w:rPr>
        <w:t>-</w:t>
      </w:r>
      <w:r w:rsidRPr="000C18F6">
        <w:rPr>
          <w:rtl/>
        </w:rPr>
        <w:t xml:space="preserve"> המועד שבו התקבל החשבון</w:t>
      </w:r>
      <w:r w:rsidRPr="000C18F6">
        <w:t xml:space="preserve"> </w:t>
      </w:r>
      <w:r w:rsidR="00FD2064" w:rsidRPr="000C18F6">
        <w:rPr>
          <w:rtl/>
        </w:rPr>
        <w:t>במשרד</w:t>
      </w:r>
      <w:r w:rsidRPr="000C18F6">
        <w:rPr>
          <w:rtl/>
        </w:rPr>
        <w:t>, ככל שעמד בכל דרישות</w:t>
      </w:r>
      <w:r w:rsidR="00B31711">
        <w:rPr>
          <w:rFonts w:hint="cs"/>
          <w:rtl/>
        </w:rPr>
        <w:t xml:space="preserve"> הוראה זו.</w:t>
      </w:r>
    </w:p>
    <w:p w14:paraId="119CE674" w14:textId="77777777" w:rsidR="003E5B0A" w:rsidRPr="000C18F6" w:rsidRDefault="003E5B0A" w:rsidP="005C439B">
      <w:pPr>
        <w:pStyle w:val="aff7"/>
        <w:numPr>
          <w:ilvl w:val="0"/>
          <w:numId w:val="9"/>
        </w:numPr>
        <w:ind w:left="382" w:hanging="425"/>
        <w:rPr>
          <w:rtl/>
        </w:rPr>
      </w:pPr>
      <w:r w:rsidRPr="004D2E52">
        <w:rPr>
          <w:u w:val="single"/>
          <w:rtl/>
        </w:rPr>
        <w:t>קניין</w:t>
      </w:r>
      <w:r w:rsidRPr="000C18F6">
        <w:rPr>
          <w:rtl/>
        </w:rPr>
        <w:t xml:space="preserve"> </w:t>
      </w:r>
      <w:r w:rsidR="004D2E52">
        <w:rPr>
          <w:rFonts w:hint="cs"/>
          <w:rtl/>
        </w:rPr>
        <w:t>-</w:t>
      </w:r>
      <w:r w:rsidRPr="000C18F6">
        <w:rPr>
          <w:rtl/>
        </w:rPr>
        <w:t xml:space="preserve"> הגורם האחראי במשרד על הקמת הזמנות רכש והזנת תשלומים.</w:t>
      </w:r>
      <w:r w:rsidR="003454E0" w:rsidRPr="000C18F6">
        <w:rPr>
          <w:rtl/>
        </w:rPr>
        <w:t xml:space="preserve"> </w:t>
      </w:r>
    </w:p>
    <w:p w14:paraId="4B41A6C3" w14:textId="77777777" w:rsidR="00F7551F" w:rsidRPr="000C18F6" w:rsidRDefault="00F7551F" w:rsidP="005C439B">
      <w:pPr>
        <w:pStyle w:val="aff7"/>
        <w:numPr>
          <w:ilvl w:val="0"/>
          <w:numId w:val="9"/>
        </w:numPr>
        <w:ind w:left="382" w:hanging="425"/>
      </w:pPr>
      <w:r w:rsidRPr="004D2E52">
        <w:rPr>
          <w:u w:val="single"/>
          <w:rtl/>
        </w:rPr>
        <w:t>רשות מקומית</w:t>
      </w:r>
      <w:r w:rsidRPr="000C18F6">
        <w:rPr>
          <w:rtl/>
        </w:rPr>
        <w:t xml:space="preserve"> </w:t>
      </w:r>
      <w:r w:rsidR="004D2E52">
        <w:rPr>
          <w:rFonts w:hint="cs"/>
          <w:rtl/>
        </w:rPr>
        <w:t>-</w:t>
      </w:r>
      <w:r w:rsidRPr="000C18F6">
        <w:rPr>
          <w:rtl/>
        </w:rPr>
        <w:t xml:space="preserve"> כהגדרתה ב</w:t>
      </w:r>
      <w:hyperlink r:id="rId32" w:history="1">
        <w:r w:rsidRPr="00807CBA">
          <w:rPr>
            <w:rStyle w:val="Hyperlink"/>
            <w:rFonts w:asciiTheme="minorBidi" w:hAnsiTheme="minorBidi"/>
            <w:rtl/>
          </w:rPr>
          <w:t>חוק מוסר תשלומים לספקים, תשע"</w:t>
        </w:r>
        <w:r w:rsidR="00FD2064" w:rsidRPr="00807CBA">
          <w:rPr>
            <w:rStyle w:val="Hyperlink"/>
            <w:rFonts w:asciiTheme="minorBidi" w:hAnsiTheme="minorBidi"/>
            <w:rtl/>
          </w:rPr>
          <w:t>ז</w:t>
        </w:r>
        <w:r w:rsidR="00FC3B58" w:rsidRPr="00807CBA">
          <w:rPr>
            <w:rStyle w:val="Hyperlink"/>
            <w:rFonts w:asciiTheme="minorBidi" w:hAnsiTheme="minorBidi" w:hint="cs"/>
            <w:rtl/>
          </w:rPr>
          <w:t>-</w:t>
        </w:r>
        <w:r w:rsidR="00FD2064" w:rsidRPr="00807CBA">
          <w:rPr>
            <w:rStyle w:val="Hyperlink"/>
            <w:rFonts w:asciiTheme="minorBidi" w:hAnsiTheme="minorBidi"/>
            <w:rtl/>
          </w:rPr>
          <w:t>2017</w:t>
        </w:r>
        <w:r w:rsidRPr="00807CBA">
          <w:rPr>
            <w:rStyle w:val="Hyperlink"/>
            <w:rFonts w:asciiTheme="minorBidi" w:hAnsiTheme="minorBidi"/>
            <w:rtl/>
          </w:rPr>
          <w:t>.</w:t>
        </w:r>
      </w:hyperlink>
    </w:p>
    <w:p w14:paraId="30A770A4" w14:textId="77777777" w:rsidR="00D9676F" w:rsidRDefault="00D9676F" w:rsidP="005C439B">
      <w:pPr>
        <w:pStyle w:val="aff7"/>
        <w:numPr>
          <w:ilvl w:val="0"/>
          <w:numId w:val="9"/>
        </w:numPr>
        <w:ind w:left="382" w:hanging="425"/>
      </w:pPr>
      <w:r w:rsidRPr="00CA366E">
        <w:rPr>
          <w:u w:val="single"/>
          <w:rtl/>
        </w:rPr>
        <w:t xml:space="preserve">תכניות </w:t>
      </w:r>
      <w:r w:rsidR="00C41B30">
        <w:rPr>
          <w:rFonts w:hint="cs"/>
          <w:u w:val="single"/>
        </w:rPr>
        <w:t>A</w:t>
      </w:r>
      <w:r w:rsidR="00C41B30" w:rsidRPr="00CA366E">
        <w:rPr>
          <w:u w:val="single"/>
        </w:rPr>
        <w:t xml:space="preserve">s </w:t>
      </w:r>
      <w:r w:rsidRPr="00CA366E">
        <w:rPr>
          <w:u w:val="single"/>
        </w:rPr>
        <w:t>made</w:t>
      </w:r>
      <w:r w:rsidR="00C13061" w:rsidRPr="00CA366E">
        <w:rPr>
          <w:rFonts w:hint="cs"/>
          <w:u w:val="single"/>
          <w:rtl/>
        </w:rPr>
        <w:t xml:space="preserve"> </w:t>
      </w:r>
      <w:r w:rsidR="00FD2064" w:rsidRPr="000C18F6">
        <w:rPr>
          <w:rtl/>
        </w:rPr>
        <w:t>- מערכת תכניות</w:t>
      </w:r>
      <w:r w:rsidR="0051183C">
        <w:rPr>
          <w:rFonts w:hint="cs"/>
          <w:rtl/>
        </w:rPr>
        <w:t>,</w:t>
      </w:r>
      <w:r w:rsidR="00FD2064" w:rsidRPr="000C18F6">
        <w:rPr>
          <w:rtl/>
        </w:rPr>
        <w:t xml:space="preserve"> עליה מסומנים השינויים שחלו במהלך ביצוע העבודות.</w:t>
      </w:r>
    </w:p>
    <w:p w14:paraId="22990957" w14:textId="77777777" w:rsidR="0061683B" w:rsidRDefault="0061683B" w:rsidP="005C439B">
      <w:pPr>
        <w:pStyle w:val="aff7"/>
        <w:numPr>
          <w:ilvl w:val="0"/>
          <w:numId w:val="9"/>
        </w:numPr>
        <w:ind w:left="382" w:hanging="425"/>
      </w:pPr>
      <w:r w:rsidRPr="00C75399">
        <w:rPr>
          <w:u w:val="single"/>
          <w:rtl/>
        </w:rPr>
        <w:t>אישור מסירה</w:t>
      </w:r>
      <w:r>
        <w:rPr>
          <w:rFonts w:hint="cs"/>
          <w:u w:val="single"/>
          <w:rtl/>
        </w:rPr>
        <w:t xml:space="preserve"> חתום על ידי הרשות המקומית</w:t>
      </w:r>
      <w:r w:rsidRPr="00C75399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0C18F6">
        <w:rPr>
          <w:rtl/>
        </w:rPr>
        <w:t xml:space="preserve">מסמך </w:t>
      </w:r>
      <w:r>
        <w:rPr>
          <w:rFonts w:hint="cs"/>
          <w:rtl/>
        </w:rPr>
        <w:t>המהווה</w:t>
      </w:r>
      <w:r w:rsidRPr="00C75399">
        <w:rPr>
          <w:rtl/>
        </w:rPr>
        <w:t xml:space="preserve"> </w:t>
      </w:r>
      <w:r w:rsidR="00BC5058">
        <w:rPr>
          <w:rFonts w:hint="cs"/>
          <w:rtl/>
        </w:rPr>
        <w:t>אסמכתא</w:t>
      </w:r>
      <w:r w:rsidR="00D812ED">
        <w:rPr>
          <w:rFonts w:hint="cs"/>
          <w:rtl/>
        </w:rPr>
        <w:t>,</w:t>
      </w:r>
      <w:r w:rsidRPr="00C75399">
        <w:rPr>
          <w:rtl/>
        </w:rPr>
        <w:t xml:space="preserve"> כי העבודות הסתיימו על ידי הקבלן</w:t>
      </w:r>
      <w:r w:rsidR="00D812ED">
        <w:rPr>
          <w:rFonts w:hint="cs"/>
          <w:rtl/>
        </w:rPr>
        <w:t>,</w:t>
      </w:r>
      <w:r w:rsidRPr="00C75399">
        <w:rPr>
          <w:rtl/>
        </w:rPr>
        <w:t xml:space="preserve"> והפרויקט הועבר לתפעול ולתחזוקה באחריות הרשות המקומית.</w:t>
      </w:r>
    </w:p>
    <w:p w14:paraId="64080633" w14:textId="77777777" w:rsidR="000647D4" w:rsidRDefault="000647D4" w:rsidP="005C439B">
      <w:pPr>
        <w:pStyle w:val="aff7"/>
        <w:numPr>
          <w:ilvl w:val="0"/>
          <w:numId w:val="9"/>
        </w:numPr>
        <w:ind w:left="382" w:hanging="425"/>
      </w:pPr>
      <w:r w:rsidRPr="00CD728E">
        <w:rPr>
          <w:rFonts w:hint="cs"/>
          <w:u w:val="single"/>
          <w:rtl/>
        </w:rPr>
        <w:t>הסכם "פאושלי"</w:t>
      </w:r>
      <w:r>
        <w:rPr>
          <w:rFonts w:hint="cs"/>
          <w:rtl/>
        </w:rPr>
        <w:t xml:space="preserve"> </w:t>
      </w:r>
      <w:r w:rsidR="00F31AEC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F31AEC">
        <w:rPr>
          <w:rFonts w:hint="cs"/>
          <w:rtl/>
        </w:rPr>
        <w:t>חוזה במחיר סופי ובו נקבעות אבני דרך לתשלום</w:t>
      </w:r>
      <w:r w:rsidR="00A36306">
        <w:rPr>
          <w:rFonts w:hint="cs"/>
          <w:rtl/>
        </w:rPr>
        <w:t xml:space="preserve"> [ראה בנוסף </w:t>
      </w:r>
      <w:hyperlink r:id="rId33" w:history="1">
        <w:r w:rsidR="00A36306" w:rsidRPr="00CA4916">
          <w:rPr>
            <w:rStyle w:val="Hyperlink"/>
            <w:rFonts w:hint="cs"/>
            <w:rtl/>
          </w:rPr>
          <w:t>''המפרט הכללי לעבודות בנייה (הספר הכחול)''</w:t>
        </w:r>
      </w:hyperlink>
      <w:r w:rsidR="00A36306">
        <w:rPr>
          <w:rFonts w:hint="cs"/>
          <w:rtl/>
        </w:rPr>
        <w:t>]</w:t>
      </w:r>
      <w:r w:rsidR="00F31AEC">
        <w:rPr>
          <w:rFonts w:hint="cs"/>
          <w:rtl/>
        </w:rPr>
        <w:t>.</w:t>
      </w:r>
    </w:p>
    <w:p w14:paraId="22E2CA31" w14:textId="77777777" w:rsidR="0061683B" w:rsidRPr="000C18F6" w:rsidRDefault="0061683B" w:rsidP="0061683B">
      <w:pPr>
        <w:pStyle w:val="aff7"/>
        <w:ind w:left="720" w:firstLine="0"/>
        <w:rPr>
          <w:rtl/>
        </w:rPr>
      </w:pPr>
    </w:p>
    <w:p w14:paraId="71737059" w14:textId="77777777" w:rsidR="004D2E52" w:rsidRDefault="004D2E52" w:rsidP="004D2E52">
      <w:pPr>
        <w:bidi w:val="0"/>
        <w:rPr>
          <w:rFonts w:ascii="Arial" w:hAnsi="Arial" w:cstheme="minorBidi"/>
          <w:sz w:val="22"/>
          <w:szCs w:val="22"/>
        </w:rPr>
      </w:pPr>
      <w:r>
        <w:br w:type="page"/>
      </w:r>
    </w:p>
    <w:p w14:paraId="74A9E929" w14:textId="77777777" w:rsidR="004D2E52" w:rsidRPr="000C18F6" w:rsidRDefault="004D2E52" w:rsidP="004D2E52">
      <w:pPr>
        <w:pStyle w:val="-"/>
        <w:rPr>
          <w:rFonts w:asciiTheme="minorBidi" w:hAnsiTheme="minorBidi" w:cstheme="minorBidi"/>
          <w:rtl/>
        </w:rPr>
      </w:pPr>
      <w:bookmarkStart w:id="25" w:name="נספח_ב"/>
      <w:r w:rsidRPr="000C18F6">
        <w:rPr>
          <w:rFonts w:asciiTheme="minorBidi" w:hAnsiTheme="minorBidi" w:cstheme="minorBidi"/>
          <w:rtl/>
        </w:rPr>
        <w:t xml:space="preserve">נספח </w:t>
      </w:r>
      <w:r>
        <w:rPr>
          <w:rFonts w:asciiTheme="minorBidi" w:hAnsiTheme="minorBidi" w:cstheme="minorBidi" w:hint="cs"/>
          <w:rtl/>
        </w:rPr>
        <w:t>ב</w:t>
      </w:r>
    </w:p>
    <w:bookmarkEnd w:id="25"/>
    <w:p w14:paraId="3562BA37" w14:textId="77777777" w:rsidR="000C072B" w:rsidRPr="00CA78B8" w:rsidRDefault="000C072B" w:rsidP="00D93085">
      <w:pPr>
        <w:pStyle w:val="-0"/>
        <w:rPr>
          <w:rFonts w:asciiTheme="minorBidi" w:hAnsiTheme="minorBidi"/>
          <w:rtl/>
        </w:rPr>
      </w:pPr>
      <w:r w:rsidRPr="00CA78B8">
        <w:rPr>
          <w:rFonts w:asciiTheme="minorBidi" w:hAnsiTheme="minorBidi" w:hint="eastAsia"/>
          <w:rtl/>
        </w:rPr>
        <w:t>ה</w:t>
      </w:r>
      <w:r w:rsidR="00316381">
        <w:rPr>
          <w:rFonts w:asciiTheme="minorBidi" w:hAnsiTheme="minorBidi" w:hint="cs"/>
          <w:rtl/>
        </w:rPr>
        <w:t xml:space="preserve">נחיות בעניין </w:t>
      </w:r>
      <w:r w:rsidR="00117219">
        <w:rPr>
          <w:rFonts w:asciiTheme="minorBidi" w:hAnsiTheme="minorBidi" w:hint="cs"/>
          <w:rtl/>
        </w:rPr>
        <w:t xml:space="preserve">מימון </w:t>
      </w:r>
      <w:r w:rsidR="00316381">
        <w:rPr>
          <w:rFonts w:asciiTheme="minorBidi" w:hAnsiTheme="minorBidi" w:hint="cs"/>
          <w:rtl/>
        </w:rPr>
        <w:t>שלב תכנון הפרויקט</w:t>
      </w:r>
    </w:p>
    <w:p w14:paraId="278E8E3F" w14:textId="77777777" w:rsidR="004D2E52" w:rsidRDefault="004D2E52" w:rsidP="002C26CF">
      <w:pPr>
        <w:rPr>
          <w:rFonts w:asciiTheme="minorBidi" w:hAnsiTheme="minorBidi" w:cstheme="minorBidi"/>
          <w:rtl/>
        </w:rPr>
      </w:pPr>
      <w:bookmarkStart w:id="26" w:name="_נספח_ב_–_1"/>
      <w:bookmarkStart w:id="27" w:name="_נספח_ג_–"/>
      <w:bookmarkEnd w:id="26"/>
      <w:bookmarkEnd w:id="27"/>
    </w:p>
    <w:p w14:paraId="22F3DE8E" w14:textId="77777777" w:rsidR="008B672A" w:rsidRPr="00306518" w:rsidRDefault="008B672A" w:rsidP="00DA7D6B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</w:rPr>
      </w:pPr>
      <w:r w:rsidRPr="00306518">
        <w:rPr>
          <w:rFonts w:asciiTheme="minorBidi" w:hAnsiTheme="minorBidi" w:cstheme="minorBidi" w:hint="cs"/>
          <w:sz w:val="22"/>
          <w:szCs w:val="22"/>
          <w:rtl/>
        </w:rPr>
        <w:t>להלן הליכי אישור ההתחייבות והגשת הדרישה לתשלום, עבור שלב תכנון</w:t>
      </w:r>
      <w:r w:rsidR="00697C5A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306518">
        <w:rPr>
          <w:rFonts w:asciiTheme="minorBidi" w:hAnsiTheme="minorBidi" w:cstheme="minorBidi" w:hint="cs"/>
          <w:sz w:val="22"/>
          <w:szCs w:val="22"/>
          <w:rtl/>
        </w:rPr>
        <w:t>פרויקט הפיתוח ו</w:t>
      </w:r>
      <w:r w:rsidR="00005149">
        <w:rPr>
          <w:rFonts w:asciiTheme="minorBidi" w:hAnsiTheme="minorBidi" w:cstheme="minorBidi" w:hint="cs"/>
          <w:sz w:val="22"/>
          <w:szCs w:val="22"/>
          <w:rtl/>
        </w:rPr>
        <w:t xml:space="preserve">/או </w:t>
      </w:r>
      <w:r w:rsidRPr="00306518">
        <w:rPr>
          <w:rFonts w:asciiTheme="minorBidi" w:hAnsiTheme="minorBidi" w:cstheme="minorBidi" w:hint="cs"/>
          <w:sz w:val="22"/>
          <w:szCs w:val="22"/>
          <w:rtl/>
        </w:rPr>
        <w:t xml:space="preserve">הבינוי: </w:t>
      </w:r>
    </w:p>
    <w:p w14:paraId="00ADB4FF" w14:textId="77777777" w:rsidR="008B672A" w:rsidRDefault="008B672A" w:rsidP="00DA7D6B">
      <w:pPr>
        <w:pStyle w:val="aff7"/>
        <w:rPr>
          <w:rtl/>
        </w:rPr>
      </w:pPr>
    </w:p>
    <w:p w14:paraId="23055216" w14:textId="77777777" w:rsidR="000C072B" w:rsidRPr="00DA7D6B" w:rsidRDefault="000C072B" w:rsidP="00DA7D6B">
      <w:pPr>
        <w:pStyle w:val="aff7"/>
        <w:numPr>
          <w:ilvl w:val="0"/>
          <w:numId w:val="34"/>
        </w:numPr>
        <w:ind w:left="382" w:hanging="425"/>
        <w:rPr>
          <w:b/>
          <w:bCs/>
        </w:rPr>
      </w:pPr>
      <w:r w:rsidRPr="00DA7D6B">
        <w:rPr>
          <w:rFonts w:hint="eastAsia"/>
          <w:b/>
          <w:bCs/>
          <w:rtl/>
        </w:rPr>
        <w:t>הליך</w:t>
      </w:r>
      <w:r w:rsidRPr="00DA7D6B">
        <w:rPr>
          <w:b/>
          <w:bCs/>
          <w:rtl/>
        </w:rPr>
        <w:t xml:space="preserve"> </w:t>
      </w:r>
      <w:r w:rsidRPr="00DA7D6B">
        <w:rPr>
          <w:rFonts w:hint="eastAsia"/>
          <w:b/>
          <w:bCs/>
          <w:rtl/>
        </w:rPr>
        <w:t>אישור</w:t>
      </w:r>
      <w:r w:rsidRPr="00DA7D6B">
        <w:rPr>
          <w:b/>
          <w:bCs/>
          <w:rtl/>
        </w:rPr>
        <w:t xml:space="preserve"> </w:t>
      </w:r>
      <w:r w:rsidRPr="00DA7D6B">
        <w:rPr>
          <w:rFonts w:hint="eastAsia"/>
          <w:b/>
          <w:bCs/>
          <w:rtl/>
        </w:rPr>
        <w:t>ההתחייבות</w:t>
      </w:r>
    </w:p>
    <w:p w14:paraId="1E2AD95B" w14:textId="77777777" w:rsidR="000C072B" w:rsidRPr="00C825DA" w:rsidRDefault="000C072B" w:rsidP="00DA7D6B">
      <w:pPr>
        <w:pStyle w:val="3"/>
        <w:numPr>
          <w:ilvl w:val="1"/>
          <w:numId w:val="35"/>
        </w:numPr>
        <w:tabs>
          <w:tab w:val="clear" w:pos="1371"/>
          <w:tab w:val="left" w:pos="949"/>
        </w:tabs>
        <w:ind w:hanging="905"/>
        <w:rPr>
          <w:u w:val="single"/>
        </w:rPr>
      </w:pPr>
      <w:r w:rsidRPr="00C825DA">
        <w:rPr>
          <w:rFonts w:hint="eastAsia"/>
          <w:u w:val="single"/>
          <w:rtl/>
        </w:rPr>
        <w:t>הגשת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הבקשה</w:t>
      </w:r>
      <w:r w:rsidR="00697C5A">
        <w:rPr>
          <w:rFonts w:hint="cs"/>
          <w:u w:val="single"/>
          <w:rtl/>
        </w:rPr>
        <w:t xml:space="preserve"> על ידי הרשות</w:t>
      </w:r>
    </w:p>
    <w:p w14:paraId="6CE14259" w14:textId="77777777" w:rsidR="000C072B" w:rsidRPr="00CA78B8" w:rsidRDefault="000C072B" w:rsidP="00DA7D6B">
      <w:pPr>
        <w:pStyle w:val="3"/>
        <w:numPr>
          <w:ilvl w:val="2"/>
          <w:numId w:val="35"/>
        </w:numPr>
        <w:tabs>
          <w:tab w:val="clear" w:pos="1371"/>
        </w:tabs>
        <w:ind w:left="1658" w:hanging="709"/>
      </w:pPr>
      <w:r w:rsidRPr="00CA78B8">
        <w:rPr>
          <w:rtl/>
        </w:rPr>
        <w:t>היחידה המקצועית במשרד תו</w:t>
      </w:r>
      <w:r w:rsidRPr="00CA78B8">
        <w:rPr>
          <w:rFonts w:hint="eastAsia"/>
          <w:rtl/>
        </w:rPr>
        <w:t>ודא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כי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הרשות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העבירה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את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המסמכים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הבאים</w:t>
      </w:r>
      <w:r w:rsidRPr="00CA78B8">
        <w:rPr>
          <w:rtl/>
        </w:rPr>
        <w:t>:</w:t>
      </w:r>
    </w:p>
    <w:p w14:paraId="18BB4110" w14:textId="77777777" w:rsidR="000C072B" w:rsidRPr="00CA78B8" w:rsidRDefault="000C072B" w:rsidP="00DA7D6B">
      <w:pPr>
        <w:pStyle w:val="3"/>
        <w:numPr>
          <w:ilvl w:val="3"/>
          <w:numId w:val="35"/>
        </w:numPr>
        <w:tabs>
          <w:tab w:val="clear" w:pos="1371"/>
        </w:tabs>
        <w:ind w:left="2650" w:hanging="992"/>
      </w:pPr>
      <w:r w:rsidRPr="00CA78B8">
        <w:rPr>
          <w:rtl/>
        </w:rPr>
        <w:t>זיהוי ג</w:t>
      </w:r>
      <w:r w:rsidRPr="00CA78B8">
        <w:rPr>
          <w:rFonts w:hint="eastAsia"/>
          <w:rtl/>
        </w:rPr>
        <w:t>י</w:t>
      </w:r>
      <w:r w:rsidRPr="00CA78B8">
        <w:rPr>
          <w:rtl/>
        </w:rPr>
        <w:t>אוגרפי של מיקום הפרויקט.</w:t>
      </w:r>
    </w:p>
    <w:p w14:paraId="62BBD442" w14:textId="77777777" w:rsidR="000C072B" w:rsidRPr="00CA78B8" w:rsidRDefault="000C072B" w:rsidP="00DA7D6B">
      <w:pPr>
        <w:pStyle w:val="3"/>
        <w:numPr>
          <w:ilvl w:val="3"/>
          <w:numId w:val="35"/>
        </w:numPr>
        <w:tabs>
          <w:tab w:val="clear" w:pos="1371"/>
        </w:tabs>
        <w:ind w:left="2650" w:hanging="992"/>
      </w:pPr>
      <w:r w:rsidRPr="00CA78B8">
        <w:rPr>
          <w:rFonts w:hint="eastAsia"/>
          <w:rtl/>
        </w:rPr>
        <w:t>מסמך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המנמק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את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</w:t>
      </w:r>
      <w:r w:rsidRPr="00CA78B8">
        <w:rPr>
          <w:rtl/>
        </w:rPr>
        <w:t>צורך בפרויקט, ככל שנדרש ע</w:t>
      </w:r>
      <w:r w:rsidRPr="00CA78B8">
        <w:rPr>
          <w:rFonts w:hint="eastAsia"/>
          <w:rtl/>
        </w:rPr>
        <w:t>ל</w:t>
      </w:r>
      <w:r w:rsidRPr="00CA78B8">
        <w:rPr>
          <w:rtl/>
        </w:rPr>
        <w:t xml:space="preserve"> י</w:t>
      </w:r>
      <w:r w:rsidRPr="00CA78B8">
        <w:rPr>
          <w:rFonts w:hint="eastAsia"/>
          <w:rtl/>
        </w:rPr>
        <w:t>די</w:t>
      </w:r>
      <w:r w:rsidRPr="00CA78B8">
        <w:rPr>
          <w:rtl/>
        </w:rPr>
        <w:t xml:space="preserve"> המשרד.</w:t>
      </w:r>
    </w:p>
    <w:p w14:paraId="5ACAD2D3" w14:textId="77777777" w:rsidR="000C072B" w:rsidRDefault="000C072B" w:rsidP="00DA7D6B">
      <w:pPr>
        <w:pStyle w:val="3"/>
        <w:numPr>
          <w:ilvl w:val="3"/>
          <w:numId w:val="35"/>
        </w:numPr>
        <w:tabs>
          <w:tab w:val="clear" w:pos="1371"/>
        </w:tabs>
        <w:ind w:left="2650" w:hanging="992"/>
      </w:pPr>
      <w:r w:rsidRPr="00CA78B8">
        <w:rPr>
          <w:rFonts w:hint="cs"/>
          <w:rtl/>
        </w:rPr>
        <w:t>אומדן כספי של ההתקשרות עם המתכנן.</w:t>
      </w:r>
    </w:p>
    <w:p w14:paraId="3206C33E" w14:textId="77777777" w:rsidR="0061683B" w:rsidRDefault="0061683B" w:rsidP="00DA7D6B">
      <w:pPr>
        <w:pStyle w:val="2"/>
        <w:numPr>
          <w:ilvl w:val="1"/>
          <w:numId w:val="35"/>
        </w:numPr>
        <w:ind w:left="949" w:hanging="567"/>
      </w:pPr>
      <w:r w:rsidRPr="0061683B">
        <w:rPr>
          <w:rFonts w:hint="cs"/>
          <w:rtl/>
        </w:rPr>
        <w:t xml:space="preserve">באחריות המשרד </w:t>
      </w:r>
      <w:r w:rsidRPr="0061683B">
        <w:rPr>
          <w:rFonts w:hint="eastAsia"/>
          <w:rtl/>
        </w:rPr>
        <w:t>לציין</w:t>
      </w:r>
      <w:r w:rsidRPr="0061683B">
        <w:rPr>
          <w:rtl/>
        </w:rPr>
        <w:t xml:space="preserve"> </w:t>
      </w:r>
      <w:r w:rsidRPr="0061683B">
        <w:rPr>
          <w:rFonts w:hint="cs"/>
          <w:rtl/>
        </w:rPr>
        <w:t>ולהדגיש בפניי הרשות המקומית</w:t>
      </w:r>
      <w:r w:rsidR="00306518">
        <w:rPr>
          <w:rFonts w:hint="cs"/>
          <w:rtl/>
        </w:rPr>
        <w:t>,</w:t>
      </w:r>
      <w:r w:rsidRPr="0061683B">
        <w:rPr>
          <w:rFonts w:hint="cs"/>
          <w:rtl/>
        </w:rPr>
        <w:t xml:space="preserve"> </w:t>
      </w:r>
      <w:r w:rsidRPr="0061683B">
        <w:rPr>
          <w:rFonts w:hint="eastAsia"/>
          <w:rtl/>
        </w:rPr>
        <w:t>כי</w:t>
      </w:r>
      <w:r>
        <w:rPr>
          <w:rFonts w:hint="cs"/>
          <w:rtl/>
        </w:rPr>
        <w:t xml:space="preserve"> </w:t>
      </w:r>
      <w:r w:rsidRPr="0061683B">
        <w:rPr>
          <w:rFonts w:hint="cs"/>
          <w:rtl/>
        </w:rPr>
        <w:t>מתן ה</w:t>
      </w:r>
      <w:r w:rsidR="00CA57A7">
        <w:rPr>
          <w:rFonts w:hint="cs"/>
          <w:rtl/>
        </w:rPr>
        <w:t>ה</w:t>
      </w:r>
      <w:r w:rsidRPr="0061683B">
        <w:rPr>
          <w:rFonts w:hint="cs"/>
          <w:rtl/>
        </w:rPr>
        <w:t>תחייבות</w:t>
      </w:r>
      <w:r>
        <w:rPr>
          <w:rFonts w:hint="cs"/>
          <w:rtl/>
        </w:rPr>
        <w:t xml:space="preserve"> </w:t>
      </w:r>
      <w:r w:rsidRPr="0061683B">
        <w:rPr>
          <w:rFonts w:hint="eastAsia"/>
          <w:rtl/>
        </w:rPr>
        <w:t>לתכנון</w:t>
      </w:r>
      <w:r w:rsidR="00CA57A7">
        <w:rPr>
          <w:rFonts w:hint="cs"/>
          <w:rtl/>
        </w:rPr>
        <w:t xml:space="preserve"> אינו מהווה</w:t>
      </w:r>
      <w:r w:rsidR="003A3F8D">
        <w:rPr>
          <w:rFonts w:hint="cs"/>
          <w:rtl/>
        </w:rPr>
        <w:t xml:space="preserve"> גם כן </w:t>
      </w:r>
      <w:r w:rsidRPr="0061683B">
        <w:rPr>
          <w:rFonts w:hint="eastAsia"/>
          <w:rtl/>
        </w:rPr>
        <w:t>התחייבות</w:t>
      </w:r>
      <w:r w:rsidRPr="0061683B">
        <w:rPr>
          <w:rtl/>
        </w:rPr>
        <w:t xml:space="preserve"> </w:t>
      </w:r>
      <w:r w:rsidR="003A3F8D">
        <w:rPr>
          <w:rFonts w:hint="cs"/>
          <w:rtl/>
        </w:rPr>
        <w:t xml:space="preserve">מטעם </w:t>
      </w:r>
      <w:r w:rsidRPr="0061683B">
        <w:rPr>
          <w:rFonts w:hint="eastAsia"/>
          <w:rtl/>
        </w:rPr>
        <w:t>המשרד</w:t>
      </w:r>
      <w:r w:rsidRPr="0061683B">
        <w:rPr>
          <w:rtl/>
        </w:rPr>
        <w:t xml:space="preserve"> </w:t>
      </w:r>
      <w:r w:rsidRPr="0061683B">
        <w:rPr>
          <w:rFonts w:hint="eastAsia"/>
          <w:rtl/>
        </w:rPr>
        <w:t>לתקצ</w:t>
      </w:r>
      <w:r w:rsidR="00306518">
        <w:rPr>
          <w:rFonts w:hint="cs"/>
          <w:rtl/>
        </w:rPr>
        <w:t>ו</w:t>
      </w:r>
      <w:r w:rsidRPr="0061683B">
        <w:rPr>
          <w:rFonts w:hint="eastAsia"/>
          <w:rtl/>
        </w:rPr>
        <w:t>ב</w:t>
      </w:r>
      <w:r w:rsidRPr="0061683B">
        <w:rPr>
          <w:rtl/>
        </w:rPr>
        <w:t xml:space="preserve"> הביצוע</w:t>
      </w:r>
      <w:r>
        <w:rPr>
          <w:rFonts w:hint="cs"/>
          <w:rtl/>
        </w:rPr>
        <w:t>.</w:t>
      </w:r>
    </w:p>
    <w:p w14:paraId="487CEC27" w14:textId="77777777" w:rsidR="000C072B" w:rsidRPr="00780F21" w:rsidRDefault="000C072B" w:rsidP="00DA7D6B">
      <w:pPr>
        <w:pStyle w:val="3"/>
        <w:numPr>
          <w:ilvl w:val="0"/>
          <w:numId w:val="0"/>
        </w:numPr>
        <w:tabs>
          <w:tab w:val="clear" w:pos="1371"/>
        </w:tabs>
        <w:ind w:left="1224" w:hanging="504"/>
      </w:pPr>
    </w:p>
    <w:p w14:paraId="7B7C6AB5" w14:textId="77777777" w:rsidR="000C072B" w:rsidRPr="00DA7D6B" w:rsidRDefault="000C072B" w:rsidP="00DA7D6B">
      <w:pPr>
        <w:pStyle w:val="3"/>
        <w:numPr>
          <w:ilvl w:val="0"/>
          <w:numId w:val="35"/>
        </w:numPr>
        <w:ind w:left="382" w:hanging="382"/>
        <w:rPr>
          <w:b/>
          <w:bCs/>
        </w:rPr>
      </w:pPr>
      <w:r w:rsidRPr="00DA7D6B">
        <w:rPr>
          <w:rFonts w:hint="eastAsia"/>
          <w:b/>
          <w:bCs/>
          <w:rtl/>
        </w:rPr>
        <w:t>הגשת</w:t>
      </w:r>
      <w:r w:rsidRPr="00DA7D6B">
        <w:rPr>
          <w:b/>
          <w:bCs/>
          <w:rtl/>
        </w:rPr>
        <w:t xml:space="preserve"> </w:t>
      </w:r>
      <w:r w:rsidRPr="00DA7D6B">
        <w:rPr>
          <w:rFonts w:hint="eastAsia"/>
          <w:b/>
          <w:bCs/>
          <w:rtl/>
        </w:rPr>
        <w:t>הדרישה</w:t>
      </w:r>
      <w:r w:rsidRPr="00DA7D6B">
        <w:rPr>
          <w:b/>
          <w:bCs/>
          <w:rtl/>
        </w:rPr>
        <w:t xml:space="preserve"> </w:t>
      </w:r>
      <w:r w:rsidRPr="00DA7D6B">
        <w:rPr>
          <w:rFonts w:hint="eastAsia"/>
          <w:b/>
          <w:bCs/>
          <w:rtl/>
        </w:rPr>
        <w:t>לתשלום</w:t>
      </w:r>
    </w:p>
    <w:p w14:paraId="6F169A16" w14:textId="77777777" w:rsidR="000C072B" w:rsidRPr="00C825DA" w:rsidRDefault="000C072B" w:rsidP="00C61298">
      <w:pPr>
        <w:pStyle w:val="3"/>
        <w:numPr>
          <w:ilvl w:val="1"/>
          <w:numId w:val="35"/>
        </w:numPr>
        <w:tabs>
          <w:tab w:val="clear" w:pos="1371"/>
          <w:tab w:val="left" w:pos="949"/>
        </w:tabs>
        <w:ind w:hanging="905"/>
        <w:rPr>
          <w:u w:val="single"/>
        </w:rPr>
      </w:pPr>
      <w:r w:rsidRPr="00C825DA">
        <w:rPr>
          <w:rFonts w:hint="eastAsia"/>
          <w:u w:val="single"/>
          <w:rtl/>
        </w:rPr>
        <w:t>מסמכים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הנדרשים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בשלב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הגשת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החשבונות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על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ידי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הרשות</w:t>
      </w:r>
    </w:p>
    <w:p w14:paraId="51223367" w14:textId="77777777" w:rsidR="000C072B" w:rsidRPr="00CA78B8" w:rsidRDefault="000C072B" w:rsidP="00DA7D6B">
      <w:pPr>
        <w:pStyle w:val="3"/>
        <w:numPr>
          <w:ilvl w:val="2"/>
          <w:numId w:val="35"/>
        </w:numPr>
        <w:tabs>
          <w:tab w:val="clear" w:pos="1371"/>
        </w:tabs>
        <w:ind w:left="1658" w:hanging="709"/>
      </w:pPr>
      <w:bookmarkStart w:id="28" w:name="_Ref10062411"/>
      <w:r w:rsidRPr="00CA78B8">
        <w:rPr>
          <w:rFonts w:hint="eastAsia"/>
          <w:rtl/>
        </w:rPr>
        <w:t>הגורמים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המקצועיים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במשרד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יוודאו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כי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דרישת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התשלום</w:t>
      </w:r>
      <w:r w:rsidRPr="00CA78B8">
        <w:rPr>
          <w:rtl/>
        </w:rPr>
        <w:t xml:space="preserve"> </w:t>
      </w:r>
      <w:r w:rsidR="0021346B">
        <w:rPr>
          <w:rFonts w:hint="cs"/>
          <w:rtl/>
        </w:rPr>
        <w:t xml:space="preserve">מטעם הרשות, </w:t>
      </w:r>
      <w:r w:rsidRPr="00CA78B8">
        <w:rPr>
          <w:rFonts w:hint="eastAsia"/>
          <w:rtl/>
        </w:rPr>
        <w:t>כוללת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את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המסמכים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הבאים</w:t>
      </w:r>
      <w:r w:rsidRPr="00CA78B8">
        <w:rPr>
          <w:rtl/>
        </w:rPr>
        <w:t>:</w:t>
      </w:r>
      <w:bookmarkEnd w:id="28"/>
    </w:p>
    <w:p w14:paraId="281AE889" w14:textId="77777777" w:rsidR="000C072B" w:rsidRPr="00CA78B8" w:rsidRDefault="000C072B" w:rsidP="00DA7D6B">
      <w:pPr>
        <w:pStyle w:val="3"/>
        <w:numPr>
          <w:ilvl w:val="3"/>
          <w:numId w:val="35"/>
        </w:numPr>
        <w:tabs>
          <w:tab w:val="clear" w:pos="1371"/>
        </w:tabs>
        <w:ind w:left="2650" w:hanging="992"/>
      </w:pPr>
      <w:r w:rsidRPr="00CA78B8">
        <w:rPr>
          <w:rFonts w:hint="eastAsia"/>
          <w:rtl/>
        </w:rPr>
        <w:t>אישור</w:t>
      </w:r>
      <w:r w:rsidRPr="00CA78B8">
        <w:rPr>
          <w:rtl/>
        </w:rPr>
        <w:t xml:space="preserve"> מהנדס הרשות </w:t>
      </w:r>
      <w:r>
        <w:rPr>
          <w:rFonts w:hint="cs"/>
          <w:rtl/>
        </w:rPr>
        <w:t xml:space="preserve">על קבלת תוצרי עבודת </w:t>
      </w:r>
      <w:r w:rsidRPr="00CA78B8">
        <w:rPr>
          <w:rtl/>
        </w:rPr>
        <w:t xml:space="preserve">התכנון. </w:t>
      </w:r>
    </w:p>
    <w:p w14:paraId="2B579BC0" w14:textId="77777777" w:rsidR="000C072B" w:rsidRDefault="000C072B" w:rsidP="00DA7D6B">
      <w:pPr>
        <w:pStyle w:val="3"/>
        <w:numPr>
          <w:ilvl w:val="3"/>
          <w:numId w:val="35"/>
        </w:numPr>
        <w:tabs>
          <w:tab w:val="clear" w:pos="1371"/>
        </w:tabs>
        <w:ind w:left="2650" w:hanging="992"/>
      </w:pPr>
      <w:r w:rsidRPr="00CA78B8">
        <w:rPr>
          <w:rFonts w:hint="eastAsia"/>
          <w:rtl/>
        </w:rPr>
        <w:t>חשבון</w:t>
      </w:r>
      <w:r w:rsidRPr="00CA78B8">
        <w:rPr>
          <w:rtl/>
        </w:rPr>
        <w:t xml:space="preserve"> ביצוע</w:t>
      </w:r>
      <w:r w:rsidR="009C3E92">
        <w:rPr>
          <w:rFonts w:hint="cs"/>
          <w:rtl/>
        </w:rPr>
        <w:t>,</w:t>
      </w:r>
      <w:r w:rsidRPr="00CA78B8">
        <w:rPr>
          <w:rtl/>
        </w:rPr>
        <w:t xml:space="preserve"> שאושר על ידי </w:t>
      </w:r>
      <w:r w:rsidRPr="00CA78B8">
        <w:rPr>
          <w:rFonts w:hint="eastAsia"/>
          <w:rtl/>
        </w:rPr>
        <w:t>גזבר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הרשות</w:t>
      </w:r>
      <w:r w:rsidRPr="00CA78B8">
        <w:rPr>
          <w:rtl/>
        </w:rPr>
        <w:t xml:space="preserve">, </w:t>
      </w:r>
      <w:r w:rsidRPr="00CA78B8">
        <w:rPr>
          <w:rFonts w:hint="eastAsia"/>
          <w:rtl/>
        </w:rPr>
        <w:t>לרבות</w:t>
      </w:r>
      <w:r w:rsidRPr="00CA78B8">
        <w:rPr>
          <w:rtl/>
        </w:rPr>
        <w:t xml:space="preserve"> </w:t>
      </w:r>
      <w:r w:rsidRPr="000E7FE0">
        <w:rPr>
          <w:rFonts w:hint="eastAsia"/>
          <w:rtl/>
        </w:rPr>
        <w:t>חשבונית</w:t>
      </w:r>
      <w:r w:rsidRPr="000E7FE0">
        <w:rPr>
          <w:rtl/>
        </w:rPr>
        <w:t xml:space="preserve"> עסקה</w:t>
      </w:r>
      <w:r w:rsidRPr="00CA78B8">
        <w:rPr>
          <w:rtl/>
        </w:rPr>
        <w:t xml:space="preserve"> של היועץ</w:t>
      </w:r>
      <w:r w:rsidR="00EA0F20">
        <w:rPr>
          <w:rFonts w:hint="cs"/>
          <w:rtl/>
        </w:rPr>
        <w:t xml:space="preserve"> </w:t>
      </w:r>
      <w:r w:rsidRPr="00CA78B8">
        <w:rPr>
          <w:rtl/>
        </w:rPr>
        <w:t>/</w:t>
      </w:r>
      <w:r w:rsidR="00EA0F20">
        <w:rPr>
          <w:rFonts w:hint="cs"/>
          <w:rtl/>
        </w:rPr>
        <w:t xml:space="preserve"> </w:t>
      </w:r>
      <w:r w:rsidRPr="00CA78B8">
        <w:rPr>
          <w:rtl/>
        </w:rPr>
        <w:t>המתכנן</w:t>
      </w:r>
      <w:r w:rsidR="00EA0F20">
        <w:rPr>
          <w:rFonts w:hint="cs"/>
          <w:rtl/>
        </w:rPr>
        <w:t xml:space="preserve"> </w:t>
      </w:r>
      <w:r w:rsidRPr="00CA78B8">
        <w:rPr>
          <w:rtl/>
        </w:rPr>
        <w:t>/</w:t>
      </w:r>
      <w:r w:rsidR="00EA0F20">
        <w:rPr>
          <w:rFonts w:hint="cs"/>
          <w:rtl/>
        </w:rPr>
        <w:t xml:space="preserve"> </w:t>
      </w:r>
      <w:r w:rsidRPr="00CA78B8">
        <w:rPr>
          <w:rtl/>
        </w:rPr>
        <w:t>אדריכל</w:t>
      </w:r>
      <w:r w:rsidR="00EA0F20">
        <w:rPr>
          <w:rFonts w:hint="cs"/>
          <w:rtl/>
        </w:rPr>
        <w:t xml:space="preserve"> </w:t>
      </w:r>
      <w:r w:rsidRPr="00CA78B8">
        <w:rPr>
          <w:rtl/>
        </w:rPr>
        <w:t>/ מודד</w:t>
      </w:r>
      <w:r w:rsidR="00EA0F20">
        <w:rPr>
          <w:rFonts w:hint="cs"/>
          <w:rtl/>
        </w:rPr>
        <w:t xml:space="preserve"> </w:t>
      </w:r>
      <w:r w:rsidRPr="00CA78B8">
        <w:rPr>
          <w:rtl/>
        </w:rPr>
        <w:t>/</w:t>
      </w:r>
      <w:r w:rsidR="00EA0F20">
        <w:rPr>
          <w:rFonts w:hint="cs"/>
          <w:rtl/>
        </w:rPr>
        <w:t xml:space="preserve"> </w:t>
      </w:r>
      <w:r w:rsidRPr="00CA78B8">
        <w:rPr>
          <w:rFonts w:hint="eastAsia"/>
          <w:rtl/>
        </w:rPr>
        <w:t>איש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מקצוע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אחר</w:t>
      </w:r>
      <w:r w:rsidR="00275571">
        <w:rPr>
          <w:rFonts w:hint="cs"/>
          <w:rtl/>
        </w:rPr>
        <w:t>,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הדרוש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לביצוע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שלב</w:t>
      </w:r>
      <w:r w:rsidRPr="00CA78B8">
        <w:rPr>
          <w:rtl/>
        </w:rPr>
        <w:t xml:space="preserve"> </w:t>
      </w:r>
      <w:r w:rsidRPr="00CA78B8">
        <w:rPr>
          <w:rFonts w:hint="eastAsia"/>
          <w:rtl/>
        </w:rPr>
        <w:t>התכנון</w:t>
      </w:r>
      <w:r w:rsidRPr="00CA78B8">
        <w:rPr>
          <w:rtl/>
        </w:rPr>
        <w:t xml:space="preserve">. </w:t>
      </w:r>
    </w:p>
    <w:p w14:paraId="5AFECF45" w14:textId="77777777" w:rsidR="000C072B" w:rsidRPr="00C825DA" w:rsidRDefault="000C072B" w:rsidP="00DA7D6B">
      <w:pPr>
        <w:pStyle w:val="3"/>
        <w:numPr>
          <w:ilvl w:val="1"/>
          <w:numId w:val="35"/>
        </w:numPr>
        <w:tabs>
          <w:tab w:val="clear" w:pos="1371"/>
          <w:tab w:val="left" w:pos="949"/>
        </w:tabs>
        <w:ind w:hanging="905"/>
        <w:rPr>
          <w:u w:val="single"/>
        </w:rPr>
      </w:pPr>
      <w:r w:rsidRPr="00C825DA">
        <w:rPr>
          <w:rFonts w:hint="eastAsia"/>
          <w:u w:val="single"/>
          <w:rtl/>
        </w:rPr>
        <w:t>בדיקת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החשבונות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על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ידי</w:t>
      </w:r>
      <w:r w:rsidRPr="00C825DA">
        <w:rPr>
          <w:u w:val="single"/>
          <w:rtl/>
        </w:rPr>
        <w:t xml:space="preserve"> </w:t>
      </w:r>
      <w:r w:rsidRPr="00C825DA">
        <w:rPr>
          <w:rFonts w:hint="eastAsia"/>
          <w:u w:val="single"/>
          <w:rtl/>
        </w:rPr>
        <w:t>המשרד</w:t>
      </w:r>
    </w:p>
    <w:p w14:paraId="7C625E95" w14:textId="671BB2A8" w:rsidR="000C072B" w:rsidRPr="008D13E9" w:rsidRDefault="000C072B" w:rsidP="00C825DA">
      <w:pPr>
        <w:pStyle w:val="3"/>
        <w:numPr>
          <w:ilvl w:val="2"/>
          <w:numId w:val="35"/>
        </w:numPr>
        <w:tabs>
          <w:tab w:val="clear" w:pos="1371"/>
        </w:tabs>
        <w:ind w:left="1658" w:hanging="709"/>
        <w:rPr>
          <w:b/>
          <w:bCs/>
          <w:u w:val="single"/>
        </w:rPr>
      </w:pPr>
      <w:bookmarkStart w:id="29" w:name="_Ref10062438"/>
      <w:r w:rsidRPr="008D13E9">
        <w:rPr>
          <w:rtl/>
        </w:rPr>
        <w:t xml:space="preserve">לאחר קבלת כלל המסמכים האמורים בסעיף </w:t>
      </w:r>
      <w:r w:rsidR="0085561D">
        <w:rPr>
          <w:rtl/>
        </w:rPr>
        <w:fldChar w:fldCharType="begin"/>
      </w:r>
      <w:r w:rsidR="0085561D">
        <w:rPr>
          <w:rtl/>
        </w:rPr>
        <w:instrText xml:space="preserve"> </w:instrText>
      </w:r>
      <w:r w:rsidR="0085561D">
        <w:instrText>REF</w:instrText>
      </w:r>
      <w:r w:rsidR="0085561D">
        <w:rPr>
          <w:rtl/>
        </w:rPr>
        <w:instrText xml:space="preserve"> _</w:instrText>
      </w:r>
      <w:r w:rsidR="0085561D">
        <w:instrText>Ref10062411 \r \h</w:instrText>
      </w:r>
      <w:r w:rsidR="0085561D">
        <w:rPr>
          <w:rtl/>
        </w:rPr>
        <w:instrText xml:space="preserve"> </w:instrText>
      </w:r>
      <w:r w:rsidR="0085561D">
        <w:rPr>
          <w:rtl/>
        </w:rPr>
      </w:r>
      <w:r w:rsidR="0085561D">
        <w:rPr>
          <w:rtl/>
        </w:rPr>
        <w:fldChar w:fldCharType="separate"/>
      </w:r>
      <w:r w:rsidR="00AD3748">
        <w:rPr>
          <w:cs/>
        </w:rPr>
        <w:t>‎</w:t>
      </w:r>
      <w:r w:rsidR="00AD3748">
        <w:t>2.1.1</w:t>
      </w:r>
      <w:r w:rsidR="0085561D">
        <w:rPr>
          <w:rtl/>
        </w:rPr>
        <w:fldChar w:fldCharType="end"/>
      </w:r>
      <w:r w:rsidR="0085561D">
        <w:rPr>
          <w:rFonts w:hint="cs"/>
          <w:rtl/>
        </w:rPr>
        <w:t xml:space="preserve"> ב</w:t>
      </w:r>
      <w:r w:rsidR="0085561D" w:rsidRPr="008D13E9">
        <w:rPr>
          <w:rtl/>
        </w:rPr>
        <w:t xml:space="preserve">נספח </w:t>
      </w:r>
      <w:r w:rsidRPr="008D13E9">
        <w:rPr>
          <w:rtl/>
        </w:rPr>
        <w:t xml:space="preserve">זה, </w:t>
      </w:r>
      <w:r w:rsidRPr="008D13E9">
        <w:rPr>
          <w:rFonts w:hint="eastAsia"/>
          <w:rtl/>
        </w:rPr>
        <w:t>החשבונות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ייבדקו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על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ידי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היחידה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המקצועית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במשרד</w:t>
      </w:r>
      <w:r>
        <w:rPr>
          <w:rFonts w:hint="cs"/>
          <w:rtl/>
        </w:rPr>
        <w:t>, ובכלל זה חברת בקרה או כל גורם אחר המועסק ע</w:t>
      </w:r>
      <w:r w:rsidR="00EA0F20">
        <w:rPr>
          <w:rFonts w:hint="cs"/>
          <w:rtl/>
        </w:rPr>
        <w:t>ל ידי</w:t>
      </w:r>
      <w:r>
        <w:rPr>
          <w:rFonts w:hint="cs"/>
          <w:rtl/>
        </w:rPr>
        <w:t xml:space="preserve"> המשרד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ועל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ידי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חשבות</w:t>
      </w:r>
      <w:r w:rsidRPr="008D13E9">
        <w:rPr>
          <w:rtl/>
        </w:rPr>
        <w:t xml:space="preserve"> </w:t>
      </w:r>
      <w:r w:rsidRPr="008D13E9">
        <w:rPr>
          <w:rFonts w:hint="eastAsia"/>
          <w:rtl/>
        </w:rPr>
        <w:t>המשרד</w:t>
      </w:r>
      <w:r w:rsidRPr="008D13E9">
        <w:rPr>
          <w:rtl/>
        </w:rPr>
        <w:t>.</w:t>
      </w:r>
      <w:bookmarkEnd w:id="29"/>
      <w:r w:rsidRPr="008D13E9">
        <w:rPr>
          <w:rtl/>
        </w:rPr>
        <w:t xml:space="preserve"> </w:t>
      </w:r>
    </w:p>
    <w:p w14:paraId="64D37622" w14:textId="566F1A1E" w:rsidR="000C072B" w:rsidRPr="00040AA6" w:rsidRDefault="000C072B" w:rsidP="0051183C">
      <w:pPr>
        <w:pStyle w:val="3"/>
        <w:numPr>
          <w:ilvl w:val="2"/>
          <w:numId w:val="35"/>
        </w:numPr>
        <w:tabs>
          <w:tab w:val="clear" w:pos="1371"/>
        </w:tabs>
        <w:ind w:left="1658" w:hanging="709"/>
      </w:pPr>
      <w:r w:rsidRPr="008D13E9">
        <w:rPr>
          <w:rFonts w:hint="eastAsia"/>
          <w:rtl/>
        </w:rPr>
        <w:t>תשלום</w:t>
      </w:r>
      <w:r w:rsidRPr="008D13E9">
        <w:rPr>
          <w:rtl/>
        </w:rPr>
        <w:t xml:space="preserve"> מפרעה - על אף האמור בסעיף </w:t>
      </w:r>
      <w:r w:rsidR="0085561D">
        <w:rPr>
          <w:rtl/>
        </w:rPr>
        <w:fldChar w:fldCharType="begin"/>
      </w:r>
      <w:r w:rsidR="0085561D">
        <w:rPr>
          <w:rtl/>
        </w:rPr>
        <w:instrText xml:space="preserve"> </w:instrText>
      </w:r>
      <w:r w:rsidR="0085561D">
        <w:instrText>REF</w:instrText>
      </w:r>
      <w:r w:rsidR="0085561D">
        <w:rPr>
          <w:rtl/>
        </w:rPr>
        <w:instrText xml:space="preserve"> _</w:instrText>
      </w:r>
      <w:r w:rsidR="0085561D">
        <w:instrText>Ref10062438 \r \h</w:instrText>
      </w:r>
      <w:r w:rsidR="0085561D">
        <w:rPr>
          <w:rtl/>
        </w:rPr>
        <w:instrText xml:space="preserve"> </w:instrText>
      </w:r>
      <w:r w:rsidR="0085561D">
        <w:rPr>
          <w:rtl/>
        </w:rPr>
      </w:r>
      <w:r w:rsidR="0085561D">
        <w:rPr>
          <w:rtl/>
        </w:rPr>
        <w:fldChar w:fldCharType="separate"/>
      </w:r>
      <w:r w:rsidR="00AD3748">
        <w:rPr>
          <w:cs/>
        </w:rPr>
        <w:t>‎</w:t>
      </w:r>
      <w:r w:rsidR="00AD3748">
        <w:t>2.2.1</w:t>
      </w:r>
      <w:r w:rsidR="0085561D">
        <w:rPr>
          <w:rtl/>
        </w:rPr>
        <w:fldChar w:fldCharType="end"/>
      </w:r>
      <w:r w:rsidRPr="008D13E9">
        <w:rPr>
          <w:rtl/>
        </w:rPr>
        <w:t xml:space="preserve"> </w:t>
      </w:r>
      <w:r w:rsidR="0085561D">
        <w:rPr>
          <w:rFonts w:hint="cs"/>
          <w:rtl/>
        </w:rPr>
        <w:t>ב</w:t>
      </w:r>
      <w:r w:rsidR="0085561D" w:rsidRPr="008D13E9">
        <w:rPr>
          <w:rFonts w:hint="eastAsia"/>
          <w:rtl/>
        </w:rPr>
        <w:t>נספח</w:t>
      </w:r>
      <w:r w:rsidR="0085561D" w:rsidRPr="008D13E9">
        <w:rPr>
          <w:rtl/>
        </w:rPr>
        <w:t xml:space="preserve"> </w:t>
      </w:r>
      <w:r w:rsidRPr="008D13E9">
        <w:rPr>
          <w:rFonts w:hint="eastAsia"/>
          <w:rtl/>
        </w:rPr>
        <w:t>זה</w:t>
      </w:r>
      <w:r w:rsidRPr="008D13E9">
        <w:rPr>
          <w:rtl/>
        </w:rPr>
        <w:t xml:space="preserve">, חשב המשרד רשאי לאשר תשלום מפרעה, בטרם ביצוע בקרה מטעם המשרד, בנסיבות העניין. גובה המפרעה לא יעלה על 25% מן ההיקף הכספי של </w:t>
      </w:r>
      <w:r w:rsidRPr="00040AA6">
        <w:rPr>
          <w:rFonts w:hint="cs"/>
          <w:rtl/>
        </w:rPr>
        <w:t>התכנון</w:t>
      </w:r>
      <w:r w:rsidRPr="00040AA6">
        <w:rPr>
          <w:rtl/>
        </w:rPr>
        <w:t>.</w:t>
      </w:r>
    </w:p>
    <w:p w14:paraId="1F67E7DF" w14:textId="77777777" w:rsidR="009577B3" w:rsidRPr="009577B3" w:rsidRDefault="000C072B" w:rsidP="00C825DA">
      <w:pPr>
        <w:pStyle w:val="3"/>
        <w:numPr>
          <w:ilvl w:val="1"/>
          <w:numId w:val="35"/>
        </w:numPr>
        <w:tabs>
          <w:tab w:val="clear" w:pos="1371"/>
          <w:tab w:val="left" w:pos="949"/>
        </w:tabs>
        <w:ind w:left="949" w:hanging="567"/>
        <w:rPr>
          <w:u w:val="single"/>
        </w:rPr>
      </w:pPr>
      <w:r w:rsidRPr="009577B3">
        <w:rPr>
          <w:rFonts w:hint="eastAsia"/>
          <w:u w:val="single"/>
          <w:rtl/>
        </w:rPr>
        <w:t>ספירת</w:t>
      </w:r>
      <w:r w:rsidRPr="009577B3">
        <w:rPr>
          <w:u w:val="single"/>
          <w:rtl/>
        </w:rPr>
        <w:t xml:space="preserve"> </w:t>
      </w:r>
      <w:r w:rsidRPr="009577B3">
        <w:rPr>
          <w:rFonts w:hint="eastAsia"/>
          <w:u w:val="single"/>
          <w:rtl/>
        </w:rPr>
        <w:t>ימי</w:t>
      </w:r>
      <w:r w:rsidRPr="009577B3">
        <w:rPr>
          <w:u w:val="single"/>
          <w:rtl/>
        </w:rPr>
        <w:t xml:space="preserve"> </w:t>
      </w:r>
      <w:r w:rsidRPr="009577B3">
        <w:rPr>
          <w:rFonts w:hint="eastAsia"/>
          <w:u w:val="single"/>
          <w:rtl/>
        </w:rPr>
        <w:t>האשראי</w:t>
      </w:r>
      <w:r w:rsidRPr="009577B3">
        <w:rPr>
          <w:u w:val="single"/>
          <w:rtl/>
        </w:rPr>
        <w:t xml:space="preserve"> </w:t>
      </w:r>
      <w:r w:rsidRPr="009577B3">
        <w:rPr>
          <w:rFonts w:hint="eastAsia"/>
          <w:u w:val="single"/>
          <w:rtl/>
        </w:rPr>
        <w:t>לתשלום</w:t>
      </w:r>
    </w:p>
    <w:p w14:paraId="7037109A" w14:textId="77777777" w:rsidR="004B4D2C" w:rsidRPr="000C072B" w:rsidRDefault="000C072B" w:rsidP="00933D58">
      <w:pPr>
        <w:pStyle w:val="3"/>
        <w:numPr>
          <w:ilvl w:val="2"/>
          <w:numId w:val="35"/>
        </w:numPr>
        <w:tabs>
          <w:tab w:val="clear" w:pos="1371"/>
          <w:tab w:val="left" w:pos="949"/>
        </w:tabs>
        <w:ind w:left="1658" w:hanging="709"/>
        <w:rPr>
          <w:rtl/>
        </w:rPr>
      </w:pPr>
      <w:r w:rsidRPr="00BA6F10">
        <w:rPr>
          <w:rFonts w:hint="eastAsia"/>
          <w:rtl/>
        </w:rPr>
        <w:t>ה</w:t>
      </w:r>
      <w:r w:rsidRPr="00BA6F10">
        <w:rPr>
          <w:rtl/>
        </w:rPr>
        <w:t xml:space="preserve">משרד </w:t>
      </w:r>
      <w:r w:rsidRPr="00BA6F10">
        <w:rPr>
          <w:rFonts w:hint="eastAsia"/>
          <w:rtl/>
        </w:rPr>
        <w:t>י</w:t>
      </w:r>
      <w:r w:rsidRPr="00BA6F10">
        <w:rPr>
          <w:rtl/>
        </w:rPr>
        <w:t xml:space="preserve">עביר את התשלום לרשות בתוך 45 יום מהיום שבו המציאה הרשות המקומית את דרישת התשלום </w:t>
      </w:r>
      <w:r w:rsidRPr="00BA6F10">
        <w:rPr>
          <w:rFonts w:hint="eastAsia"/>
          <w:rtl/>
        </w:rPr>
        <w:t>בגין</w:t>
      </w:r>
      <w:r w:rsidRPr="00BA6F10">
        <w:rPr>
          <w:rtl/>
        </w:rPr>
        <w:t xml:space="preserve"> התכנון</w:t>
      </w:r>
      <w:r w:rsidR="00EA0F20">
        <w:rPr>
          <w:rFonts w:hint="cs"/>
          <w:rtl/>
        </w:rPr>
        <w:t>,</w:t>
      </w:r>
      <w:r w:rsidRPr="00BA6F10">
        <w:rPr>
          <w:rtl/>
        </w:rPr>
        <w:t xml:space="preserve"> ליחידה </w:t>
      </w:r>
      <w:r w:rsidRPr="00BA6F10">
        <w:rPr>
          <w:rFonts w:hint="eastAsia"/>
          <w:rtl/>
        </w:rPr>
        <w:t>המקצועית</w:t>
      </w:r>
      <w:r w:rsidRPr="00BA6F10">
        <w:rPr>
          <w:rtl/>
        </w:rPr>
        <w:t>,</w:t>
      </w:r>
      <w:r w:rsidRPr="00040AA6">
        <w:rPr>
          <w:rtl/>
        </w:rPr>
        <w:t xml:space="preserve"> </w:t>
      </w:r>
      <w:r w:rsidR="00933D58" w:rsidRPr="00040AA6">
        <w:rPr>
          <w:rFonts w:hint="eastAsia"/>
          <w:rtl/>
        </w:rPr>
        <w:t>בהתאם</w:t>
      </w:r>
      <w:r w:rsidR="00933D58" w:rsidRPr="00171B07">
        <w:rPr>
          <w:rtl/>
        </w:rPr>
        <w:t xml:space="preserve"> </w:t>
      </w:r>
      <w:r w:rsidRPr="00171B07">
        <w:rPr>
          <w:rtl/>
        </w:rPr>
        <w:t>ל</w:t>
      </w:r>
      <w:hyperlink r:id="rId34" w:history="1">
        <w:r w:rsidRPr="0085561D">
          <w:rPr>
            <w:rStyle w:val="Hyperlink"/>
            <w:rtl/>
          </w:rPr>
          <w:t xml:space="preserve">הוראת </w:t>
        </w:r>
        <w:r w:rsidRPr="0085561D">
          <w:rPr>
            <w:rStyle w:val="Hyperlink"/>
            <w:rFonts w:hint="eastAsia"/>
            <w:rtl/>
          </w:rPr>
          <w:t>תכ</w:t>
        </w:r>
        <w:r w:rsidRPr="0085561D">
          <w:rPr>
            <w:rStyle w:val="Hyperlink"/>
            <w:rtl/>
          </w:rPr>
          <w:t>"</w:t>
        </w:r>
        <w:r w:rsidR="0085561D" w:rsidRPr="0085561D">
          <w:rPr>
            <w:rStyle w:val="Hyperlink"/>
            <w:rFonts w:hint="cs"/>
            <w:rtl/>
          </w:rPr>
          <w:t xml:space="preserve">ם, ''מועדי תשלום'', מס' </w:t>
        </w:r>
        <w:r w:rsidRPr="0085561D">
          <w:rPr>
            <w:rStyle w:val="Hyperlink"/>
            <w:rtl/>
          </w:rPr>
          <w:t>1.4.3</w:t>
        </w:r>
        <w:r w:rsidRPr="0085561D">
          <w:rPr>
            <w:rStyle w:val="Hyperlink"/>
            <w:rFonts w:hint="cs"/>
            <w:rtl/>
          </w:rPr>
          <w:t>.</w:t>
        </w:r>
      </w:hyperlink>
    </w:p>
    <w:p w14:paraId="0B84E5CD" w14:textId="77777777" w:rsidR="00996E71" w:rsidRPr="000C18F6" w:rsidRDefault="00996E71" w:rsidP="006851CF">
      <w:pPr>
        <w:pStyle w:val="-"/>
        <w:rPr>
          <w:rFonts w:asciiTheme="minorBidi" w:hAnsiTheme="minorBidi" w:cstheme="minorBidi"/>
          <w:rtl/>
        </w:rPr>
      </w:pPr>
      <w:bookmarkStart w:id="30" w:name="נספח_ג"/>
      <w:r w:rsidRPr="000C18F6">
        <w:rPr>
          <w:rFonts w:asciiTheme="minorBidi" w:hAnsiTheme="minorBidi" w:cstheme="minorBidi"/>
          <w:rtl/>
        </w:rPr>
        <w:t xml:space="preserve">נספח </w:t>
      </w:r>
      <w:r>
        <w:rPr>
          <w:rFonts w:asciiTheme="minorBidi" w:hAnsiTheme="minorBidi" w:cstheme="minorBidi" w:hint="cs"/>
          <w:rtl/>
        </w:rPr>
        <w:t>ג</w:t>
      </w:r>
    </w:p>
    <w:p w14:paraId="047094B6" w14:textId="6CB081EF" w:rsidR="00996E71" w:rsidRPr="000C18F6" w:rsidRDefault="000C38E2" w:rsidP="006851CF">
      <w:pPr>
        <w:pStyle w:val="-0"/>
        <w:rPr>
          <w:rFonts w:asciiTheme="minorBidi" w:hAnsiTheme="minorBidi"/>
          <w:rtl/>
        </w:rPr>
      </w:pPr>
      <w:r w:rsidRPr="000C38E2">
        <w:rPr>
          <w:rFonts w:asciiTheme="minorBidi" w:hAnsiTheme="minorBidi" w:cs="Arial"/>
          <w:rtl/>
        </w:rPr>
        <w:t xml:space="preserve">דוגמה לביצוע הצמדה בפרויקט פיתוח </w:t>
      </w:r>
      <w:r w:rsidR="00E975F0">
        <w:rPr>
          <w:rFonts w:hint="cs"/>
          <w:rtl/>
        </w:rPr>
        <w:t>ו/או בינוי</w:t>
      </w:r>
      <w:r w:rsidR="00E975F0" w:rsidRPr="000C38E2">
        <w:rPr>
          <w:rFonts w:asciiTheme="minorBidi" w:hAnsiTheme="minorBidi" w:cs="Arial"/>
          <w:rtl/>
        </w:rPr>
        <w:t xml:space="preserve"> </w:t>
      </w:r>
      <w:r w:rsidRPr="000C38E2">
        <w:rPr>
          <w:rFonts w:asciiTheme="minorBidi" w:hAnsiTheme="minorBidi" w:cs="Arial"/>
          <w:rtl/>
        </w:rPr>
        <w:t>ברשויות מקומיות</w:t>
      </w:r>
    </w:p>
    <w:p w14:paraId="62E1D323" w14:textId="77777777" w:rsidR="00BB298E" w:rsidRDefault="00BB298E" w:rsidP="006851CF">
      <w:pPr>
        <w:spacing w:line="360" w:lineRule="auto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6E05B62C" w14:textId="77777777" w:rsidR="00996E71" w:rsidRPr="006851CF" w:rsidRDefault="000C38E2" w:rsidP="00651275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6851CF">
        <w:rPr>
          <w:rFonts w:asciiTheme="minorBidi" w:hAnsiTheme="minorBidi" w:cstheme="minorBidi" w:hint="eastAsia"/>
          <w:sz w:val="22"/>
          <w:szCs w:val="22"/>
          <w:u w:val="single"/>
          <w:rtl/>
        </w:rPr>
        <w:t>תנאי</w:t>
      </w:r>
      <w:r w:rsidRPr="006851CF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6851CF">
        <w:rPr>
          <w:rFonts w:asciiTheme="minorBidi" w:hAnsiTheme="minorBidi" w:cstheme="minorBidi" w:hint="eastAsia"/>
          <w:sz w:val="22"/>
          <w:szCs w:val="22"/>
          <w:u w:val="single"/>
          <w:rtl/>
        </w:rPr>
        <w:t>ההצמדה</w:t>
      </w:r>
    </w:p>
    <w:p w14:paraId="6C2AAEB1" w14:textId="236F1A57" w:rsidR="008D55C8" w:rsidRPr="00C722B6" w:rsidRDefault="000C38E2" w:rsidP="00651275">
      <w:pPr>
        <w:pStyle w:val="af3"/>
        <w:numPr>
          <w:ilvl w:val="0"/>
          <w:numId w:val="3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C722B6">
        <w:rPr>
          <w:rFonts w:asciiTheme="minorBidi" w:hAnsiTheme="minorBidi" w:cstheme="minorBidi" w:hint="eastAsia"/>
          <w:sz w:val="22"/>
          <w:szCs w:val="22"/>
          <w:rtl/>
        </w:rPr>
        <w:t>המדד</w:t>
      </w:r>
      <w:r w:rsidRPr="00C722B6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C722B6">
        <w:rPr>
          <w:rFonts w:asciiTheme="minorBidi" w:hAnsiTheme="minorBidi" w:cstheme="minorBidi" w:hint="eastAsia"/>
          <w:sz w:val="22"/>
          <w:szCs w:val="22"/>
          <w:rtl/>
        </w:rPr>
        <w:t>הפרויקטלי</w:t>
      </w:r>
      <w:r w:rsidR="009D0A1F" w:rsidRPr="00C722B6">
        <w:rPr>
          <w:rFonts w:asciiTheme="minorBidi" w:hAnsiTheme="minorBidi" w:cstheme="minorBidi"/>
          <w:sz w:val="22"/>
          <w:szCs w:val="22"/>
          <w:rtl/>
        </w:rPr>
        <w:t xml:space="preserve">, מדד 6667 במערכת </w:t>
      </w:r>
      <w:r w:rsidR="009D0A1F" w:rsidRPr="00C722B6">
        <w:rPr>
          <w:rFonts w:asciiTheme="minorBidi" w:hAnsiTheme="minorBidi" w:cstheme="minorBidi" w:hint="eastAsia"/>
          <w:sz w:val="22"/>
          <w:szCs w:val="22"/>
          <w:rtl/>
        </w:rPr>
        <w:t>מרכב</w:t>
      </w:r>
      <w:r w:rsidR="009D0A1F" w:rsidRPr="00C722B6">
        <w:rPr>
          <w:rFonts w:asciiTheme="minorBidi" w:hAnsiTheme="minorBidi" w:cstheme="minorBidi"/>
          <w:sz w:val="22"/>
          <w:szCs w:val="22"/>
          <w:rtl/>
        </w:rPr>
        <w:t>"ה</w:t>
      </w:r>
      <w:r w:rsidRPr="00C722B6">
        <w:rPr>
          <w:rFonts w:asciiTheme="minorBidi" w:hAnsiTheme="minorBidi" w:cstheme="minorBidi"/>
          <w:sz w:val="22"/>
          <w:szCs w:val="22"/>
          <w:rtl/>
        </w:rPr>
        <w:t>:</w:t>
      </w:r>
    </w:p>
    <w:p w14:paraId="3C7CAE1E" w14:textId="696EF2F5" w:rsidR="00996E71" w:rsidRPr="006851CF" w:rsidRDefault="009D0A1F" w:rsidP="00651275">
      <w:pPr>
        <w:pStyle w:val="af3"/>
        <w:numPr>
          <w:ilvl w:val="1"/>
          <w:numId w:val="3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20</w:t>
      </w:r>
      <w:r w:rsidR="000C38E2" w:rsidRPr="006851CF">
        <w:rPr>
          <w:rFonts w:asciiTheme="minorBidi" w:hAnsiTheme="minorBidi" w:cstheme="minorBidi"/>
          <w:sz w:val="22"/>
          <w:szCs w:val="22"/>
          <w:rtl/>
        </w:rPr>
        <w:t>%</w:t>
      </w:r>
      <w:r w:rsidR="008D55C8"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D55C8" w:rsidRPr="006851CF">
        <w:rPr>
          <w:rFonts w:asciiTheme="minorBidi" w:hAnsiTheme="minorBidi" w:cs="Arial"/>
          <w:sz w:val="22"/>
          <w:szCs w:val="22"/>
          <w:rtl/>
        </w:rPr>
        <w:t>מדד מחירי תשומה בבנייה למבני מסחר ומשרדים - כללי – 800010</w:t>
      </w:r>
    </w:p>
    <w:p w14:paraId="16308B72" w14:textId="606B9118" w:rsidR="008D55C8" w:rsidRPr="006851CF" w:rsidRDefault="009D0A1F" w:rsidP="00651275">
      <w:pPr>
        <w:pStyle w:val="af3"/>
        <w:numPr>
          <w:ilvl w:val="1"/>
          <w:numId w:val="3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80</w:t>
      </w:r>
      <w:r w:rsidR="008D55C8" w:rsidRPr="006851CF">
        <w:rPr>
          <w:rFonts w:asciiTheme="minorBidi" w:hAnsiTheme="minorBidi" w:cstheme="minorBidi"/>
          <w:sz w:val="22"/>
          <w:szCs w:val="22"/>
          <w:rtl/>
        </w:rPr>
        <w:t xml:space="preserve">% </w:t>
      </w:r>
      <w:r w:rsidR="008D55C8" w:rsidRPr="006851CF">
        <w:rPr>
          <w:rFonts w:asciiTheme="minorBidi" w:hAnsiTheme="minorBidi" w:cstheme="minorBidi" w:hint="eastAsia"/>
          <w:sz w:val="22"/>
          <w:szCs w:val="22"/>
          <w:rtl/>
        </w:rPr>
        <w:t>מדד</w:t>
      </w:r>
      <w:r w:rsidR="008D55C8"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D55C8" w:rsidRPr="006851CF">
        <w:rPr>
          <w:rFonts w:asciiTheme="minorBidi" w:hAnsiTheme="minorBidi" w:cstheme="minorBidi" w:hint="eastAsia"/>
          <w:sz w:val="22"/>
          <w:szCs w:val="22"/>
          <w:rtl/>
        </w:rPr>
        <w:t>מחירי</w:t>
      </w:r>
      <w:r w:rsidR="008D55C8"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D55C8" w:rsidRPr="006851CF">
        <w:rPr>
          <w:rFonts w:asciiTheme="minorBidi" w:hAnsiTheme="minorBidi" w:cstheme="minorBidi" w:hint="eastAsia"/>
          <w:sz w:val="22"/>
          <w:szCs w:val="22"/>
          <w:rtl/>
        </w:rPr>
        <w:t>תשומה</w:t>
      </w:r>
      <w:r w:rsidR="008D55C8"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D55C8" w:rsidRPr="006851CF">
        <w:rPr>
          <w:rFonts w:asciiTheme="minorBidi" w:hAnsiTheme="minorBidi" w:cstheme="minorBidi" w:hint="eastAsia"/>
          <w:sz w:val="22"/>
          <w:szCs w:val="22"/>
          <w:rtl/>
        </w:rPr>
        <w:t>בסלילה</w:t>
      </w:r>
      <w:r w:rsidR="008D55C8"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8D55C8" w:rsidRPr="006851CF">
        <w:rPr>
          <w:rFonts w:asciiTheme="minorBidi" w:hAnsiTheme="minorBidi" w:cstheme="minorBidi" w:hint="eastAsia"/>
          <w:sz w:val="22"/>
          <w:szCs w:val="22"/>
          <w:rtl/>
        </w:rPr>
        <w:t>וגישור</w:t>
      </w:r>
      <w:r w:rsidR="008D55C8" w:rsidRPr="006851CF">
        <w:rPr>
          <w:rFonts w:asciiTheme="minorBidi" w:hAnsiTheme="minorBidi" w:cstheme="minorBidi"/>
          <w:sz w:val="22"/>
          <w:szCs w:val="22"/>
          <w:rtl/>
        </w:rPr>
        <w:t xml:space="preserve"> – כללי – 240010</w:t>
      </w:r>
    </w:p>
    <w:p w14:paraId="573EF514" w14:textId="08B94E35" w:rsidR="008D55C8" w:rsidRPr="006851CF" w:rsidRDefault="008D55C8" w:rsidP="00651275">
      <w:pPr>
        <w:pStyle w:val="af3"/>
        <w:numPr>
          <w:ilvl w:val="0"/>
          <w:numId w:val="3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6851CF">
        <w:rPr>
          <w:rFonts w:asciiTheme="minorBidi" w:hAnsiTheme="minorBidi" w:cstheme="minorBidi" w:hint="eastAsia"/>
          <w:sz w:val="22"/>
          <w:szCs w:val="22"/>
          <w:rtl/>
        </w:rPr>
        <w:t>תאריך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6851CF">
        <w:rPr>
          <w:rFonts w:asciiTheme="minorBidi" w:hAnsiTheme="minorBidi" w:cstheme="minorBidi" w:hint="eastAsia"/>
          <w:sz w:val="22"/>
          <w:szCs w:val="22"/>
          <w:rtl/>
        </w:rPr>
        <w:t>הבסיס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: </w:t>
      </w:r>
      <w:r w:rsidRPr="006851CF">
        <w:rPr>
          <w:rFonts w:asciiTheme="minorBidi" w:hAnsiTheme="minorBidi" w:cstheme="minorBidi" w:hint="eastAsia"/>
          <w:sz w:val="22"/>
          <w:szCs w:val="22"/>
          <w:rtl/>
        </w:rPr>
        <w:t>מועד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6851CF">
        <w:rPr>
          <w:rFonts w:asciiTheme="minorBidi" w:hAnsiTheme="minorBidi" w:cstheme="minorBidi" w:hint="eastAsia"/>
          <w:sz w:val="22"/>
          <w:szCs w:val="22"/>
          <w:rtl/>
        </w:rPr>
        <w:t>אישור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6851CF">
        <w:rPr>
          <w:rFonts w:asciiTheme="minorBidi" w:hAnsiTheme="minorBidi" w:cstheme="minorBidi" w:hint="eastAsia"/>
          <w:sz w:val="22"/>
          <w:szCs w:val="22"/>
          <w:rtl/>
        </w:rPr>
        <w:t>ההתחייבות</w:t>
      </w:r>
      <w:r w:rsidR="00E903E6">
        <w:rPr>
          <w:rFonts w:asciiTheme="minorBidi" w:hAnsiTheme="minorBidi" w:cstheme="minorBidi" w:hint="cs"/>
          <w:sz w:val="22"/>
          <w:szCs w:val="22"/>
          <w:rtl/>
        </w:rPr>
        <w:t xml:space="preserve"> 1 בינואר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9D0A1F">
        <w:rPr>
          <w:rFonts w:asciiTheme="minorBidi" w:hAnsiTheme="minorBidi" w:cstheme="minorBidi"/>
          <w:sz w:val="22"/>
          <w:szCs w:val="22"/>
          <w:rtl/>
        </w:rPr>
        <w:t>2023</w:t>
      </w:r>
      <w:r w:rsidRPr="006851CF">
        <w:rPr>
          <w:rFonts w:asciiTheme="minorBidi" w:hAnsiTheme="minorBidi" w:cstheme="minorBidi"/>
          <w:sz w:val="22"/>
          <w:szCs w:val="22"/>
          <w:rtl/>
        </w:rPr>
        <w:t>.</w:t>
      </w:r>
    </w:p>
    <w:p w14:paraId="254CE45F" w14:textId="47FA08F7" w:rsidR="008D55C8" w:rsidRPr="006851CF" w:rsidRDefault="00612AB5" w:rsidP="00651275">
      <w:pPr>
        <w:pStyle w:val="af3"/>
        <w:numPr>
          <w:ilvl w:val="0"/>
          <w:numId w:val="3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6851CF">
        <w:rPr>
          <w:rFonts w:asciiTheme="minorBidi" w:hAnsiTheme="minorBidi" w:cstheme="minorBidi" w:hint="eastAsia"/>
          <w:sz w:val="22"/>
          <w:szCs w:val="22"/>
          <w:rtl/>
        </w:rPr>
        <w:t>מדד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התחלתי: המדד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הפרויקטלי </w:t>
      </w:r>
      <w:r w:rsidRPr="006851CF">
        <w:rPr>
          <w:rFonts w:asciiTheme="minorBidi" w:hAnsiTheme="minorBidi" w:cstheme="minorBidi" w:hint="eastAsia"/>
          <w:sz w:val="22"/>
          <w:szCs w:val="22"/>
          <w:rtl/>
        </w:rPr>
        <w:t>הידוע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6851CF">
        <w:rPr>
          <w:rFonts w:asciiTheme="minorBidi" w:hAnsiTheme="minorBidi" w:cstheme="minorBidi" w:hint="eastAsia"/>
          <w:sz w:val="22"/>
          <w:szCs w:val="22"/>
          <w:rtl/>
        </w:rPr>
        <w:t>ביום</w:t>
      </w:r>
      <w:r w:rsidR="00E903E6">
        <w:rPr>
          <w:rFonts w:asciiTheme="minorBidi" w:hAnsiTheme="minorBidi" w:cstheme="minorBidi" w:hint="cs"/>
          <w:sz w:val="22"/>
          <w:szCs w:val="22"/>
          <w:rtl/>
        </w:rPr>
        <w:t xml:space="preserve"> 1 בינואר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9D0A1F">
        <w:rPr>
          <w:rFonts w:asciiTheme="minorBidi" w:hAnsiTheme="minorBidi" w:cstheme="minorBidi"/>
          <w:sz w:val="22"/>
          <w:szCs w:val="22"/>
          <w:rtl/>
        </w:rPr>
        <w:t>2023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, </w:t>
      </w:r>
      <w:r w:rsidRPr="006851CF">
        <w:rPr>
          <w:rFonts w:asciiTheme="minorBidi" w:hAnsiTheme="minorBidi" w:cstheme="minorBidi" w:hint="eastAsia"/>
          <w:sz w:val="22"/>
          <w:szCs w:val="22"/>
          <w:rtl/>
        </w:rPr>
        <w:t>דהיינו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6851CF">
        <w:rPr>
          <w:rFonts w:asciiTheme="minorBidi" w:hAnsiTheme="minorBidi" w:cstheme="minorBidi" w:hint="eastAsia"/>
          <w:sz w:val="22"/>
          <w:szCs w:val="22"/>
          <w:rtl/>
        </w:rPr>
        <w:t>מדד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6851CF">
        <w:rPr>
          <w:rFonts w:asciiTheme="minorBidi" w:hAnsiTheme="minorBidi" w:cstheme="minorBidi" w:hint="eastAsia"/>
          <w:sz w:val="22"/>
          <w:szCs w:val="22"/>
          <w:rtl/>
        </w:rPr>
        <w:t>נובמבר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202</w:t>
      </w:r>
      <w:r w:rsidR="009D0A1F">
        <w:rPr>
          <w:rFonts w:asciiTheme="minorBidi" w:hAnsiTheme="minorBidi" w:cstheme="minorBidi" w:hint="cs"/>
          <w:sz w:val="22"/>
          <w:szCs w:val="22"/>
          <w:rtl/>
        </w:rPr>
        <w:t>2</w:t>
      </w:r>
      <w:r w:rsidRPr="006851CF">
        <w:rPr>
          <w:rFonts w:asciiTheme="minorBidi" w:hAnsiTheme="minorBidi" w:cstheme="minorBidi"/>
          <w:sz w:val="22"/>
          <w:szCs w:val="22"/>
          <w:rtl/>
        </w:rPr>
        <w:t>.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לצורך הדוגמה </w:t>
      </w:r>
      <w:r>
        <w:rPr>
          <w:rFonts w:asciiTheme="minorBidi" w:hAnsiTheme="minorBidi" w:cstheme="minorBidi"/>
          <w:sz w:val="22"/>
          <w:szCs w:val="22"/>
          <w:rtl/>
        </w:rPr>
        <w:t>–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100.</w:t>
      </w:r>
    </w:p>
    <w:p w14:paraId="11E1DDC4" w14:textId="77777777" w:rsidR="00612AB5" w:rsidRDefault="00612AB5" w:rsidP="00651275">
      <w:pPr>
        <w:pStyle w:val="af3"/>
        <w:numPr>
          <w:ilvl w:val="0"/>
          <w:numId w:val="3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 w:rsidRPr="006851CF">
        <w:rPr>
          <w:rFonts w:asciiTheme="minorBidi" w:hAnsiTheme="minorBidi" w:cstheme="minorBidi" w:hint="eastAsia"/>
          <w:sz w:val="22"/>
          <w:szCs w:val="22"/>
          <w:rtl/>
        </w:rPr>
        <w:t>פרק</w:t>
      </w:r>
      <w:r w:rsidRPr="006851CF">
        <w:rPr>
          <w:rFonts w:asciiTheme="minorBidi" w:hAnsiTheme="minorBidi" w:cstheme="minorBidi"/>
          <w:sz w:val="22"/>
          <w:szCs w:val="22"/>
          <w:rtl/>
        </w:rPr>
        <w:t xml:space="preserve"> הזמן </w:t>
      </w:r>
      <w:r>
        <w:rPr>
          <w:rFonts w:asciiTheme="minorBidi" w:hAnsiTheme="minorBidi" w:cstheme="minorBidi" w:hint="cs"/>
          <w:sz w:val="22"/>
          <w:szCs w:val="22"/>
          <w:rtl/>
        </w:rPr>
        <w:t>לביצוע ההצמדה: כל חודש.</w:t>
      </w:r>
    </w:p>
    <w:p w14:paraId="21056619" w14:textId="77777777" w:rsidR="00612AB5" w:rsidRDefault="00612AB5" w:rsidP="00651275">
      <w:pPr>
        <w:pStyle w:val="af3"/>
        <w:numPr>
          <w:ilvl w:val="0"/>
          <w:numId w:val="38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ביצוע ההצמדה יהיה בהתאם למועד הוצאת החשבונית של קבלן הפרויקט.</w:t>
      </w:r>
    </w:p>
    <w:p w14:paraId="672A81E8" w14:textId="77777777" w:rsidR="00612AB5" w:rsidRDefault="00612AB5" w:rsidP="00651275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</w:p>
    <w:p w14:paraId="64C67D4B" w14:textId="77777777" w:rsidR="00612AB5" w:rsidRDefault="00612AB5" w:rsidP="00651275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6851CF">
        <w:rPr>
          <w:rFonts w:asciiTheme="minorBidi" w:hAnsiTheme="minorBidi" w:cstheme="minorBidi" w:hint="eastAsia"/>
          <w:sz w:val="22"/>
          <w:szCs w:val="22"/>
          <w:u w:val="single"/>
          <w:rtl/>
        </w:rPr>
        <w:t>תרחיש</w:t>
      </w:r>
      <w:r w:rsidRPr="006851CF">
        <w:rPr>
          <w:rFonts w:asciiTheme="minorBidi" w:hAnsiTheme="minorBidi" w:cstheme="minorBidi"/>
          <w:sz w:val="22"/>
          <w:szCs w:val="22"/>
          <w:u w:val="single"/>
          <w:rtl/>
        </w:rPr>
        <w:t xml:space="preserve"> א' – עלייה של </w:t>
      </w:r>
      <w:r w:rsidR="00CA08B1">
        <w:rPr>
          <w:rFonts w:asciiTheme="minorBidi" w:hAnsiTheme="minorBidi" w:cstheme="minorBidi" w:hint="cs"/>
          <w:sz w:val="22"/>
          <w:szCs w:val="22"/>
          <w:u w:val="single"/>
          <w:rtl/>
        </w:rPr>
        <w:t>4</w:t>
      </w:r>
      <w:r w:rsidRPr="006851CF">
        <w:rPr>
          <w:rFonts w:asciiTheme="minorBidi" w:hAnsiTheme="minorBidi" w:cstheme="minorBidi"/>
          <w:sz w:val="22"/>
          <w:szCs w:val="22"/>
          <w:u w:val="single"/>
          <w:rtl/>
        </w:rPr>
        <w:t xml:space="preserve">% </w:t>
      </w:r>
      <w:r w:rsidRPr="006851CF">
        <w:rPr>
          <w:rFonts w:asciiTheme="minorBidi" w:hAnsiTheme="minorBidi" w:cstheme="minorBidi" w:hint="eastAsia"/>
          <w:sz w:val="22"/>
          <w:szCs w:val="22"/>
          <w:u w:val="single"/>
          <w:rtl/>
        </w:rPr>
        <w:t>לאחר</w:t>
      </w:r>
      <w:r w:rsidRPr="006851CF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6851CF">
        <w:rPr>
          <w:rFonts w:asciiTheme="minorBidi" w:hAnsiTheme="minorBidi" w:cstheme="minorBidi" w:hint="eastAsia"/>
          <w:sz w:val="22"/>
          <w:szCs w:val="22"/>
          <w:u w:val="single"/>
          <w:rtl/>
        </w:rPr>
        <w:t>חצי</w:t>
      </w:r>
      <w:r w:rsidRPr="006851CF">
        <w:rPr>
          <w:rFonts w:asciiTheme="minorBidi" w:hAnsiTheme="minorBidi" w:cstheme="minorBidi"/>
          <w:sz w:val="22"/>
          <w:szCs w:val="22"/>
          <w:u w:val="single"/>
          <w:rtl/>
        </w:rPr>
        <w:t xml:space="preserve"> </w:t>
      </w:r>
      <w:r w:rsidRPr="006851CF">
        <w:rPr>
          <w:rFonts w:asciiTheme="minorBidi" w:hAnsiTheme="minorBidi" w:cstheme="minorBidi" w:hint="eastAsia"/>
          <w:sz w:val="22"/>
          <w:szCs w:val="22"/>
          <w:u w:val="single"/>
          <w:rtl/>
        </w:rPr>
        <w:t>שנה</w:t>
      </w:r>
      <w:r w:rsidR="00CA08B1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ושל 5% לאחר 8 חודשים</w:t>
      </w:r>
    </w:p>
    <w:p w14:paraId="2DC1822F" w14:textId="41BF0134" w:rsidR="00612AB5" w:rsidRDefault="00612AB5" w:rsidP="00651275">
      <w:pPr>
        <w:pStyle w:val="af3"/>
        <w:numPr>
          <w:ilvl w:val="0"/>
          <w:numId w:val="39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המדד הפרויקטלי הידוע ביום</w:t>
      </w:r>
      <w:r w:rsidR="00E903E6">
        <w:rPr>
          <w:rFonts w:asciiTheme="minorBidi" w:hAnsiTheme="minorBidi" w:cstheme="minorBidi" w:hint="cs"/>
          <w:sz w:val="22"/>
          <w:szCs w:val="22"/>
          <w:rtl/>
        </w:rPr>
        <w:t xml:space="preserve"> 1 ביולי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D0A1F">
        <w:rPr>
          <w:rFonts w:asciiTheme="minorBidi" w:hAnsiTheme="minorBidi" w:cstheme="minorBidi" w:hint="cs"/>
          <w:sz w:val="22"/>
          <w:szCs w:val="22"/>
          <w:rtl/>
        </w:rPr>
        <w:t>2023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הוא 10</w:t>
      </w:r>
      <w:r w:rsidR="00CA08B1">
        <w:rPr>
          <w:rFonts w:asciiTheme="minorBidi" w:hAnsiTheme="minorBidi" w:cstheme="minorBidi" w:hint="cs"/>
          <w:sz w:val="22"/>
          <w:szCs w:val="22"/>
          <w:rtl/>
        </w:rPr>
        <w:t>4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</w:p>
    <w:p w14:paraId="73AC1A0A" w14:textId="77777777" w:rsidR="00CA08B1" w:rsidRDefault="00CA08B1" w:rsidP="00651275">
      <w:pPr>
        <w:pStyle w:val="af3"/>
        <w:numPr>
          <w:ilvl w:val="0"/>
          <w:numId w:val="39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המדד ההתחלתי הוא 104.</w:t>
      </w:r>
    </w:p>
    <w:p w14:paraId="2C6FF116" w14:textId="61AA0C24" w:rsidR="00CA08B1" w:rsidRDefault="00CA08B1" w:rsidP="00651275">
      <w:pPr>
        <w:pStyle w:val="af3"/>
        <w:numPr>
          <w:ilvl w:val="0"/>
          <w:numId w:val="39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המשרד מקבל חשבונית מיום</w:t>
      </w:r>
      <w:r w:rsidR="00E903E6">
        <w:rPr>
          <w:rFonts w:asciiTheme="minorBidi" w:hAnsiTheme="minorBidi" w:cstheme="minorBidi" w:hint="cs"/>
          <w:sz w:val="22"/>
          <w:szCs w:val="22"/>
          <w:rtl/>
        </w:rPr>
        <w:t xml:space="preserve"> 1 בספטמבר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D0A1F">
        <w:rPr>
          <w:rFonts w:asciiTheme="minorBidi" w:hAnsiTheme="minorBidi" w:cstheme="minorBidi" w:hint="cs"/>
          <w:sz w:val="22"/>
          <w:szCs w:val="22"/>
          <w:rtl/>
        </w:rPr>
        <w:t>2023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903E6">
        <w:rPr>
          <w:rFonts w:asciiTheme="minorBidi" w:hAnsiTheme="minorBidi" w:cstheme="minorBidi" w:hint="cs"/>
          <w:sz w:val="22"/>
          <w:szCs w:val="22"/>
          <w:rtl/>
        </w:rPr>
        <w:t>על סך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1,000,000 ₪ </w:t>
      </w:r>
      <w:r w:rsidR="00EC47C5">
        <w:rPr>
          <w:rFonts w:asciiTheme="minorBidi" w:hAnsiTheme="minorBidi" w:cstheme="minorBidi" w:hint="cs"/>
          <w:sz w:val="22"/>
          <w:szCs w:val="22"/>
          <w:rtl/>
        </w:rPr>
        <w:t>+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הצמדה. </w:t>
      </w:r>
    </w:p>
    <w:p w14:paraId="5D80B1C8" w14:textId="53A0AF99" w:rsidR="006303C0" w:rsidRDefault="006303C0" w:rsidP="00651275">
      <w:pPr>
        <w:pStyle w:val="af3"/>
        <w:numPr>
          <w:ilvl w:val="0"/>
          <w:numId w:val="39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המדד הקובע ביום</w:t>
      </w:r>
      <w:r w:rsidR="004603F0">
        <w:rPr>
          <w:rFonts w:asciiTheme="minorBidi" w:hAnsiTheme="minorBidi" w:cstheme="minorBidi" w:hint="cs"/>
          <w:sz w:val="22"/>
          <w:szCs w:val="22"/>
          <w:rtl/>
        </w:rPr>
        <w:t xml:space="preserve"> 1 בספטמבר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D0A1F">
        <w:rPr>
          <w:rFonts w:asciiTheme="minorBidi" w:hAnsiTheme="minorBidi" w:cstheme="minorBidi" w:hint="cs"/>
          <w:sz w:val="22"/>
          <w:szCs w:val="22"/>
          <w:rtl/>
        </w:rPr>
        <w:t>2023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הוא 105.</w:t>
      </w:r>
    </w:p>
    <w:p w14:paraId="2D3128DD" w14:textId="77777777" w:rsidR="00CA08B1" w:rsidRDefault="00CA08B1" w:rsidP="00651275">
      <w:pPr>
        <w:pStyle w:val="af3"/>
        <w:numPr>
          <w:ilvl w:val="0"/>
          <w:numId w:val="39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מקדם השינוי הוא 105/104=1.0096, כלומר עלייה של 0.96%.</w:t>
      </w:r>
    </w:p>
    <w:p w14:paraId="51F96CA4" w14:textId="77777777" w:rsidR="00CA08B1" w:rsidRPr="006851CF" w:rsidRDefault="00CA08B1" w:rsidP="00651275">
      <w:pPr>
        <w:pStyle w:val="af3"/>
        <w:numPr>
          <w:ilvl w:val="0"/>
          <w:numId w:val="39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המשרד ישלם 1,009,615 ₪ על חשבון ההתחייבות.</w:t>
      </w:r>
    </w:p>
    <w:p w14:paraId="68C9BEEB" w14:textId="77777777" w:rsidR="00996E71" w:rsidRDefault="00996E71" w:rsidP="00651275">
      <w:pPr>
        <w:jc w:val="both"/>
        <w:rPr>
          <w:rFonts w:asciiTheme="minorBidi" w:hAnsiTheme="minorBidi" w:cstheme="minorBidi"/>
          <w:b/>
          <w:bCs/>
          <w:rtl/>
        </w:rPr>
      </w:pPr>
    </w:p>
    <w:p w14:paraId="1EAE3A6E" w14:textId="77777777" w:rsidR="00CA08B1" w:rsidRDefault="00CA08B1" w:rsidP="00651275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061409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תרחיש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ב</w:t>
      </w:r>
      <w:r w:rsidRPr="00061409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' </w:t>
      </w:r>
      <w:r w:rsidRPr="00061409">
        <w:rPr>
          <w:rFonts w:asciiTheme="minorBidi" w:hAnsiTheme="minorBidi" w:cstheme="minorBidi"/>
          <w:sz w:val="22"/>
          <w:szCs w:val="22"/>
          <w:u w:val="single"/>
          <w:rtl/>
        </w:rPr>
        <w:t>–</w:t>
      </w:r>
      <w:r w:rsidRPr="00061409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ירידה </w:t>
      </w:r>
      <w:r w:rsidRPr="00061409"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של 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4</w:t>
      </w:r>
      <w:r w:rsidRPr="00061409">
        <w:rPr>
          <w:rFonts w:asciiTheme="minorBidi" w:hAnsiTheme="minorBidi" w:cstheme="minorBidi" w:hint="cs"/>
          <w:sz w:val="22"/>
          <w:szCs w:val="22"/>
          <w:u w:val="single"/>
          <w:rtl/>
        </w:rPr>
        <w:t>% לאחר חצי שנה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 xml:space="preserve"> ושל </w:t>
      </w:r>
      <w:r w:rsidR="006303C0">
        <w:rPr>
          <w:rFonts w:asciiTheme="minorBidi" w:hAnsiTheme="minorBidi" w:cstheme="minorBidi" w:hint="cs"/>
          <w:sz w:val="22"/>
          <w:szCs w:val="22"/>
          <w:u w:val="single"/>
          <w:rtl/>
        </w:rPr>
        <w:t>5</w:t>
      </w:r>
      <w:r>
        <w:rPr>
          <w:rFonts w:asciiTheme="minorBidi" w:hAnsiTheme="minorBidi" w:cstheme="minorBidi" w:hint="cs"/>
          <w:sz w:val="22"/>
          <w:szCs w:val="22"/>
          <w:u w:val="single"/>
          <w:rtl/>
        </w:rPr>
        <w:t>% לאחר 8 חודשים</w:t>
      </w:r>
    </w:p>
    <w:p w14:paraId="1D044782" w14:textId="552465BE" w:rsidR="00CA08B1" w:rsidRDefault="00CA08B1" w:rsidP="00B8569A">
      <w:pPr>
        <w:pStyle w:val="af3"/>
        <w:numPr>
          <w:ilvl w:val="0"/>
          <w:numId w:val="4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המדד הפרויקטלי הידוע ביום</w:t>
      </w:r>
      <w:r w:rsidR="004603F0">
        <w:rPr>
          <w:rFonts w:asciiTheme="minorBidi" w:hAnsiTheme="minorBidi" w:cstheme="minorBidi" w:hint="cs"/>
          <w:sz w:val="22"/>
          <w:szCs w:val="22"/>
          <w:rtl/>
        </w:rPr>
        <w:t xml:space="preserve"> 1 ביולי </w:t>
      </w:r>
      <w:r w:rsidR="009D0A1F">
        <w:rPr>
          <w:rFonts w:asciiTheme="minorBidi" w:hAnsiTheme="minorBidi" w:cstheme="minorBidi" w:hint="cs"/>
          <w:sz w:val="22"/>
          <w:szCs w:val="22"/>
          <w:rtl/>
        </w:rPr>
        <w:t>2023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הוא 96.15.</w:t>
      </w:r>
    </w:p>
    <w:p w14:paraId="48380CE2" w14:textId="77777777" w:rsidR="00CA08B1" w:rsidRDefault="00CA08B1" w:rsidP="00B8569A">
      <w:pPr>
        <w:pStyle w:val="af3"/>
        <w:numPr>
          <w:ilvl w:val="0"/>
          <w:numId w:val="4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המדד ההתחלתי הוא 96.15.</w:t>
      </w:r>
    </w:p>
    <w:p w14:paraId="29531EF5" w14:textId="2F16803C" w:rsidR="00CA08B1" w:rsidRDefault="00CA08B1" w:rsidP="00B8569A">
      <w:pPr>
        <w:pStyle w:val="af3"/>
        <w:numPr>
          <w:ilvl w:val="0"/>
          <w:numId w:val="4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המשרד מקבל חשבונית מיום</w:t>
      </w:r>
      <w:r w:rsidR="004603F0">
        <w:rPr>
          <w:rFonts w:asciiTheme="minorBidi" w:hAnsiTheme="minorBidi" w:cstheme="minorBidi" w:hint="cs"/>
          <w:sz w:val="22"/>
          <w:szCs w:val="22"/>
          <w:rtl/>
        </w:rPr>
        <w:t xml:space="preserve"> 1 בספטמבר </w:t>
      </w:r>
      <w:r w:rsidR="009D0A1F">
        <w:rPr>
          <w:rFonts w:asciiTheme="minorBidi" w:hAnsiTheme="minorBidi" w:cstheme="minorBidi" w:hint="cs"/>
          <w:sz w:val="22"/>
          <w:szCs w:val="22"/>
          <w:rtl/>
        </w:rPr>
        <w:t>2023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E903E6">
        <w:rPr>
          <w:rFonts w:asciiTheme="minorBidi" w:hAnsiTheme="minorBidi" w:cstheme="minorBidi" w:hint="cs"/>
          <w:sz w:val="22"/>
          <w:szCs w:val="22"/>
          <w:rtl/>
        </w:rPr>
        <w:t>על סך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1,000,000 ₪ </w:t>
      </w:r>
      <w:r w:rsidR="00EC47C5">
        <w:rPr>
          <w:rFonts w:asciiTheme="minorBidi" w:hAnsiTheme="minorBidi" w:cstheme="minorBidi" w:hint="cs"/>
          <w:sz w:val="22"/>
          <w:szCs w:val="22"/>
          <w:rtl/>
        </w:rPr>
        <w:t>+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הצמדה. </w:t>
      </w:r>
    </w:p>
    <w:p w14:paraId="74D76335" w14:textId="0D4240DC" w:rsidR="006303C0" w:rsidRDefault="006303C0" w:rsidP="00B8569A">
      <w:pPr>
        <w:pStyle w:val="af3"/>
        <w:numPr>
          <w:ilvl w:val="0"/>
          <w:numId w:val="4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המדד הקובע ביום</w:t>
      </w:r>
      <w:r w:rsidR="004603F0">
        <w:rPr>
          <w:rFonts w:asciiTheme="minorBidi" w:hAnsiTheme="minorBidi" w:cstheme="minorBidi" w:hint="cs"/>
          <w:sz w:val="22"/>
          <w:szCs w:val="22"/>
          <w:rtl/>
        </w:rPr>
        <w:t xml:space="preserve"> 1 בספטמבר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D0A1F">
        <w:rPr>
          <w:rFonts w:asciiTheme="minorBidi" w:hAnsiTheme="minorBidi" w:cstheme="minorBidi" w:hint="cs"/>
          <w:sz w:val="22"/>
          <w:szCs w:val="22"/>
          <w:rtl/>
        </w:rPr>
        <w:t>2023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הוא 95.23.</w:t>
      </w:r>
    </w:p>
    <w:p w14:paraId="0605F007" w14:textId="77777777" w:rsidR="00CA08B1" w:rsidRDefault="00CA08B1" w:rsidP="00B8569A">
      <w:pPr>
        <w:pStyle w:val="af3"/>
        <w:numPr>
          <w:ilvl w:val="0"/>
          <w:numId w:val="4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מקדם השינוי הוא</w:t>
      </w:r>
      <w:r w:rsidR="006303C0">
        <w:rPr>
          <w:rFonts w:asciiTheme="minorBidi" w:hAnsiTheme="minorBidi" w:cstheme="minorBidi" w:hint="cs"/>
          <w:sz w:val="22"/>
          <w:szCs w:val="22"/>
          <w:rtl/>
        </w:rPr>
        <w:t xml:space="preserve"> 95.23/96.15=0.9904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, כלומר </w:t>
      </w:r>
      <w:r w:rsidR="006303C0">
        <w:rPr>
          <w:rFonts w:asciiTheme="minorBidi" w:hAnsiTheme="minorBidi" w:cstheme="minorBidi" w:hint="cs"/>
          <w:sz w:val="22"/>
          <w:szCs w:val="22"/>
          <w:rtl/>
        </w:rPr>
        <w:t xml:space="preserve">ירידה </w:t>
      </w:r>
      <w:r>
        <w:rPr>
          <w:rFonts w:asciiTheme="minorBidi" w:hAnsiTheme="minorBidi" w:cstheme="minorBidi" w:hint="cs"/>
          <w:sz w:val="22"/>
          <w:szCs w:val="22"/>
          <w:rtl/>
        </w:rPr>
        <w:t>של 0.9</w:t>
      </w:r>
      <w:r w:rsidR="006303C0">
        <w:rPr>
          <w:rFonts w:asciiTheme="minorBidi" w:hAnsiTheme="minorBidi" w:cstheme="minorBidi" w:hint="cs"/>
          <w:sz w:val="22"/>
          <w:szCs w:val="22"/>
          <w:rtl/>
        </w:rPr>
        <w:t>5</w:t>
      </w:r>
      <w:r>
        <w:rPr>
          <w:rFonts w:asciiTheme="minorBidi" w:hAnsiTheme="minorBidi" w:cstheme="minorBidi" w:hint="cs"/>
          <w:sz w:val="22"/>
          <w:szCs w:val="22"/>
          <w:rtl/>
        </w:rPr>
        <w:t>%.</w:t>
      </w:r>
    </w:p>
    <w:p w14:paraId="2CD5F51E" w14:textId="77777777" w:rsidR="00CA08B1" w:rsidRPr="00061409" w:rsidRDefault="00CA08B1" w:rsidP="00B8569A">
      <w:pPr>
        <w:pStyle w:val="af3"/>
        <w:numPr>
          <w:ilvl w:val="0"/>
          <w:numId w:val="44"/>
        </w:numPr>
        <w:spacing w:line="360" w:lineRule="auto"/>
        <w:jc w:val="both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המשרד ישלם </w:t>
      </w:r>
      <w:r w:rsidR="006303C0">
        <w:rPr>
          <w:rFonts w:asciiTheme="minorBidi" w:hAnsiTheme="minorBidi" w:cstheme="minorBidi" w:hint="cs"/>
          <w:sz w:val="22"/>
          <w:szCs w:val="22"/>
          <w:rtl/>
        </w:rPr>
        <w:t xml:space="preserve">990,476 </w:t>
      </w:r>
      <w:r>
        <w:rPr>
          <w:rFonts w:asciiTheme="minorBidi" w:hAnsiTheme="minorBidi" w:cstheme="minorBidi" w:hint="cs"/>
          <w:sz w:val="22"/>
          <w:szCs w:val="22"/>
          <w:rtl/>
        </w:rPr>
        <w:t>₪ על חשבון ההתחייבות.</w:t>
      </w:r>
    </w:p>
    <w:p w14:paraId="272938B2" w14:textId="77777777" w:rsidR="00CA08B1" w:rsidRPr="006851CF" w:rsidRDefault="00CA08B1" w:rsidP="006851CF">
      <w:pPr>
        <w:rPr>
          <w:rFonts w:asciiTheme="minorBidi" w:hAnsiTheme="minorBidi" w:cstheme="minorBidi"/>
          <w:b/>
          <w:bCs/>
        </w:rPr>
      </w:pPr>
    </w:p>
    <w:p w14:paraId="7370D25D" w14:textId="7F49CA36" w:rsidR="000C072B" w:rsidRPr="000C18F6" w:rsidRDefault="000C072B" w:rsidP="000C072B">
      <w:pPr>
        <w:pStyle w:val="-"/>
        <w:rPr>
          <w:rFonts w:asciiTheme="minorBidi" w:hAnsiTheme="minorBidi" w:cstheme="minorBidi"/>
          <w:rtl/>
        </w:rPr>
      </w:pPr>
      <w:bookmarkStart w:id="31" w:name="נספח_ד"/>
      <w:r w:rsidRPr="000C18F6">
        <w:rPr>
          <w:rFonts w:asciiTheme="minorBidi" w:hAnsiTheme="minorBidi" w:cstheme="minorBidi"/>
          <w:rtl/>
        </w:rPr>
        <w:t xml:space="preserve">נספח </w:t>
      </w:r>
      <w:r w:rsidR="00996E71">
        <w:rPr>
          <w:rFonts w:asciiTheme="minorBidi" w:hAnsiTheme="minorBidi" w:cstheme="minorBidi" w:hint="cs"/>
          <w:rtl/>
        </w:rPr>
        <w:t>ד</w:t>
      </w:r>
    </w:p>
    <w:bookmarkEnd w:id="30"/>
    <w:bookmarkEnd w:id="31"/>
    <w:p w14:paraId="4A43217C" w14:textId="77777777" w:rsidR="000C072B" w:rsidRPr="000C18F6" w:rsidRDefault="000C072B" w:rsidP="000C072B">
      <w:pPr>
        <w:pStyle w:val="-0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טבלת שינויים שבוצעו בהוראה</w:t>
      </w:r>
    </w:p>
    <w:p w14:paraId="0C687AE0" w14:textId="77777777" w:rsidR="000C072B" w:rsidRPr="000C18F6" w:rsidRDefault="000C072B" w:rsidP="000C072B">
      <w:pPr>
        <w:rPr>
          <w:rFonts w:asciiTheme="minorBidi" w:hAnsiTheme="minorBidi" w:cstheme="minorBidi"/>
          <w:rtl/>
        </w:rPr>
      </w:pPr>
    </w:p>
    <w:tbl>
      <w:tblPr>
        <w:bidiVisual/>
        <w:tblW w:w="49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369"/>
        <w:gridCol w:w="1418"/>
        <w:gridCol w:w="2614"/>
        <w:gridCol w:w="3448"/>
      </w:tblGrid>
      <w:tr w:rsidR="000C072B" w:rsidRPr="000C18F6" w14:paraId="3FD7933D" w14:textId="77777777" w:rsidTr="0041759D">
        <w:trPr>
          <w:cantSplit/>
          <w:trHeight w:val="413"/>
          <w:tblHeader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1F3E9B46" w14:textId="77777777" w:rsidR="000C072B" w:rsidRPr="0084172F" w:rsidRDefault="000C072B" w:rsidP="0041759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4172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טבלת שינויים</w:t>
            </w:r>
          </w:p>
        </w:tc>
      </w:tr>
      <w:tr w:rsidR="000C072B" w:rsidRPr="000C18F6" w14:paraId="088B2CA7" w14:textId="77777777" w:rsidTr="0041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27"/>
          <w:tblHeader/>
          <w:jc w:val="center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  <w:vAlign w:val="center"/>
          </w:tcPr>
          <w:p w14:paraId="4C385796" w14:textId="77777777" w:rsidR="000C072B" w:rsidRPr="0084172F" w:rsidRDefault="000C072B" w:rsidP="0041759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4172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מהדורה</w:t>
            </w:r>
          </w:p>
        </w:tc>
        <w:tc>
          <w:tcPr>
            <w:tcW w:w="8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  <w:vAlign w:val="center"/>
          </w:tcPr>
          <w:p w14:paraId="2884F9D3" w14:textId="77777777" w:rsidR="000C072B" w:rsidRPr="0084172F" w:rsidRDefault="000C072B" w:rsidP="0041759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4172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4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FFFFFF"/>
            <w:vAlign w:val="center"/>
          </w:tcPr>
          <w:p w14:paraId="1070CF73" w14:textId="77777777" w:rsidR="000C072B" w:rsidRPr="0084172F" w:rsidRDefault="000C072B" w:rsidP="0041759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4172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סעיף/ים מושפע/ים</w:t>
            </w:r>
          </w:p>
        </w:tc>
        <w:tc>
          <w:tcPr>
            <w:tcW w:w="194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52D3204E" w14:textId="77777777" w:rsidR="000C072B" w:rsidRPr="0084172F" w:rsidRDefault="000C072B" w:rsidP="0041759D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84172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תיאור השינוי/נימוקים</w:t>
            </w:r>
          </w:p>
        </w:tc>
      </w:tr>
      <w:tr w:rsidR="000C072B" w:rsidRPr="000C18F6" w14:paraId="65EFAC93" w14:textId="77777777" w:rsidTr="0041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  <w:jc w:val="center"/>
        </w:trPr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3CADC0" w14:textId="77777777" w:rsidR="000C072B" w:rsidRPr="00496F24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6F24">
              <w:rPr>
                <w:rFonts w:asciiTheme="minorBidi" w:hAnsiTheme="minorBidi" w:cstheme="minorBidi" w:hint="cs"/>
                <w:sz w:val="20"/>
                <w:szCs w:val="20"/>
                <w:rtl/>
              </w:rPr>
              <w:t>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E28999" w14:textId="77777777" w:rsidR="000C072B" w:rsidRPr="00496F24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496F24">
              <w:rPr>
                <w:rFonts w:asciiTheme="minorBidi" w:hAnsiTheme="minorBidi" w:cstheme="minorBidi" w:hint="cs"/>
                <w:sz w:val="20"/>
                <w:szCs w:val="20"/>
                <w:rtl/>
              </w:rPr>
              <w:t>26.12.2018</w:t>
            </w: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58D2D" w14:textId="7E9E749F" w:rsidR="000C072B" w:rsidRPr="00496F24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/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REF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Ref533584587 \r \h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 \*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MERGEFORMAT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AD3748">
              <w:rPr>
                <w:rFonts w:asciiTheme="minorBidi" w:hAnsiTheme="minorBidi" w:cstheme="minorBidi"/>
                <w:sz w:val="20"/>
                <w:szCs w:val="20"/>
                <w:cs/>
              </w:rPr>
              <w:t>‎</w:t>
            </w:r>
            <w:r w:rsidR="00AD3748">
              <w:rPr>
                <w:rFonts w:asciiTheme="minorBidi" w:hAnsiTheme="minorBidi" w:cstheme="minorBidi"/>
                <w:sz w:val="20"/>
                <w:szCs w:val="20"/>
              </w:rPr>
              <w:t>1.4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C59B9E" w14:textId="77777777" w:rsidR="000C072B" w:rsidRPr="0065439F" w:rsidRDefault="000C072B" w:rsidP="0041759D">
            <w:pPr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עדכון תחולת ההוראה</w:t>
            </w:r>
          </w:p>
        </w:tc>
      </w:tr>
      <w:tr w:rsidR="000C072B" w:rsidRPr="000C18F6" w14:paraId="3A16C792" w14:textId="77777777" w:rsidTr="0041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  <w:jc w:val="center"/>
        </w:trPr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C7BBD" w14:textId="77777777" w:rsidR="000C072B" w:rsidRPr="00135D30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35D30">
              <w:rPr>
                <w:rFonts w:asciiTheme="minorBidi" w:hAnsiTheme="minorBidi" w:cstheme="minorBidi" w:hint="cs"/>
                <w:sz w:val="20"/>
                <w:szCs w:val="20"/>
                <w:rtl/>
              </w:rPr>
              <w:t>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3D08E" w14:textId="77777777" w:rsidR="000C072B" w:rsidRPr="00135D30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135D30">
              <w:rPr>
                <w:rFonts w:asciiTheme="minorBidi" w:hAnsiTheme="minorBidi" w:cstheme="minorBidi" w:hint="cs"/>
                <w:sz w:val="20"/>
                <w:szCs w:val="20"/>
                <w:rtl/>
              </w:rPr>
              <w:t>31.01.2019</w:t>
            </w: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4E20D" w14:textId="1FED03CE" w:rsidR="000C072B" w:rsidRPr="000C18F6" w:rsidRDefault="000C072B" w:rsidP="0041759D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/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REF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Ref533584587 \r \h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 \*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MERGEFORMAT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AD3748">
              <w:rPr>
                <w:rFonts w:asciiTheme="minorBidi" w:hAnsiTheme="minorBidi" w:cstheme="minorBidi"/>
                <w:sz w:val="20"/>
                <w:szCs w:val="20"/>
                <w:cs/>
              </w:rPr>
              <w:t>‎</w:t>
            </w:r>
            <w:r w:rsidR="00AD3748">
              <w:rPr>
                <w:rFonts w:asciiTheme="minorBidi" w:hAnsiTheme="minorBidi" w:cstheme="minorBidi"/>
                <w:sz w:val="20"/>
                <w:szCs w:val="20"/>
              </w:rPr>
              <w:t>1.4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210057" w14:textId="77777777" w:rsidR="000C072B" w:rsidRPr="000C18F6" w:rsidRDefault="000C072B" w:rsidP="0041759D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עדכון תחולת ההוראה</w:t>
            </w:r>
          </w:p>
        </w:tc>
      </w:tr>
      <w:tr w:rsidR="000C072B" w:rsidRPr="000C18F6" w14:paraId="48770459" w14:textId="77777777" w:rsidTr="0041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  <w:jc w:val="center"/>
        </w:trPr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F30E33" w14:textId="77777777" w:rsidR="000C072B" w:rsidRPr="002B7C11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46C0F" w14:textId="77777777" w:rsidR="000C072B" w:rsidRPr="002B7C11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2B7C11">
              <w:rPr>
                <w:rFonts w:asciiTheme="minorBidi" w:hAnsiTheme="minorBidi" w:cstheme="minorBidi" w:hint="cs"/>
                <w:sz w:val="20"/>
                <w:szCs w:val="20"/>
                <w:rtl/>
              </w:rPr>
              <w:t>28.02.2019</w:t>
            </w: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23165" w14:textId="62B7BC0B" w:rsidR="000C072B" w:rsidRPr="000C18F6" w:rsidRDefault="000C072B" w:rsidP="0041759D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/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REF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Ref533584587 \r \h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 \*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MERGEFORMAT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AD3748">
              <w:rPr>
                <w:rFonts w:asciiTheme="minorBidi" w:hAnsiTheme="minorBidi" w:cstheme="minorBidi"/>
                <w:sz w:val="20"/>
                <w:szCs w:val="20"/>
                <w:cs/>
              </w:rPr>
              <w:t>‎</w:t>
            </w:r>
            <w:r w:rsidR="00AD3748">
              <w:rPr>
                <w:rFonts w:asciiTheme="minorBidi" w:hAnsiTheme="minorBidi" w:cstheme="minorBidi"/>
                <w:sz w:val="20"/>
                <w:szCs w:val="20"/>
              </w:rPr>
              <w:t>1.4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0DE780" w14:textId="77777777" w:rsidR="000C072B" w:rsidRPr="000C18F6" w:rsidRDefault="000C072B" w:rsidP="0041759D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עדכון תחולת ההוראה</w:t>
            </w:r>
          </w:p>
        </w:tc>
      </w:tr>
      <w:tr w:rsidR="000C072B" w:rsidRPr="000C18F6" w14:paraId="0A40230D" w14:textId="77777777" w:rsidTr="0041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  <w:jc w:val="center"/>
        </w:trPr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EA513" w14:textId="77777777" w:rsidR="000C072B" w:rsidRPr="0069284B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9284B">
              <w:rPr>
                <w:rFonts w:asciiTheme="minorBidi" w:hAnsiTheme="minorBidi" w:cstheme="minorBidi" w:hint="cs"/>
                <w:sz w:val="20"/>
                <w:szCs w:val="20"/>
                <w:rtl/>
              </w:rPr>
              <w:t>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3F7C1B" w14:textId="77777777" w:rsidR="000C072B" w:rsidRPr="0069284B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9284B">
              <w:rPr>
                <w:rFonts w:asciiTheme="minorBidi" w:hAnsiTheme="minorBidi" w:cstheme="minorBidi" w:hint="cs"/>
                <w:sz w:val="20"/>
                <w:szCs w:val="20"/>
                <w:rtl/>
              </w:rPr>
              <w:t>01.04.2019</w:t>
            </w: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88E61C" w14:textId="3DB5D367" w:rsidR="000C072B" w:rsidRPr="000C18F6" w:rsidRDefault="000C072B" w:rsidP="0041759D">
            <w:pPr>
              <w:jc w:val="center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begin"/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REF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Ref533584587 \r \h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 \* </w:instrText>
            </w:r>
            <w:r>
              <w:rPr>
                <w:rFonts w:asciiTheme="minorBidi" w:hAnsiTheme="minorBidi" w:cstheme="minorBidi"/>
                <w:sz w:val="20"/>
                <w:szCs w:val="20"/>
              </w:rPr>
              <w:instrText>MERGEFORMAT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separate"/>
            </w:r>
            <w:r w:rsidR="00AD3748">
              <w:rPr>
                <w:rFonts w:asciiTheme="minorBidi" w:hAnsiTheme="minorBidi" w:cstheme="minorBidi"/>
                <w:sz w:val="20"/>
                <w:szCs w:val="20"/>
                <w:cs/>
              </w:rPr>
              <w:t>‎</w:t>
            </w:r>
            <w:r w:rsidR="00AD3748">
              <w:rPr>
                <w:rFonts w:asciiTheme="minorBidi" w:hAnsiTheme="minorBidi" w:cstheme="minorBidi"/>
                <w:sz w:val="20"/>
                <w:szCs w:val="20"/>
              </w:rPr>
              <w:t>1.4</w:t>
            </w:r>
            <w:r>
              <w:rPr>
                <w:rFonts w:asciiTheme="minorBidi" w:hAnsiTheme="minorBidi" w:cstheme="minorBidi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092E4" w14:textId="77777777" w:rsidR="000C072B" w:rsidRPr="000C18F6" w:rsidRDefault="000C072B" w:rsidP="0041759D">
            <w:pPr>
              <w:jc w:val="both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עדכון תחולת ההוראה</w:t>
            </w:r>
          </w:p>
        </w:tc>
      </w:tr>
      <w:tr w:rsidR="000C072B" w:rsidRPr="000C18F6" w14:paraId="355033DE" w14:textId="77777777" w:rsidTr="0041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  <w:jc w:val="center"/>
        </w:trPr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D649D" w14:textId="77777777" w:rsidR="000C072B" w:rsidRPr="00E46E85" w:rsidRDefault="00625280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59D266" w14:textId="77777777" w:rsidR="000C072B" w:rsidRPr="0069284B" w:rsidRDefault="000C072B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01.05.2019</w:t>
            </w: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E95418" w14:textId="67DB94D2" w:rsidR="000C072B" w:rsidRDefault="000C072B" w:rsidP="00DC6A4F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1.</w:t>
            </w:r>
            <w:r w:rsidR="00DC6A4F">
              <w:rPr>
                <w:rFonts w:asciiTheme="minorBidi" w:hAnsiTheme="minorBidi" w:cs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4BE9AD" w14:textId="77777777" w:rsidR="000C072B" w:rsidRDefault="000C072B" w:rsidP="0041759D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עדכון תחולת ההוראה</w:t>
            </w:r>
          </w:p>
        </w:tc>
      </w:tr>
      <w:tr w:rsidR="00674DFC" w:rsidRPr="000C18F6" w14:paraId="6C761FA2" w14:textId="77777777" w:rsidTr="004175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  <w:jc w:val="center"/>
        </w:trPr>
        <w:tc>
          <w:tcPr>
            <w:tcW w:w="7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290F5" w14:textId="77777777" w:rsidR="00674DFC" w:rsidRDefault="00625280" w:rsidP="0041759D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7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DFF885" w14:textId="77777777" w:rsidR="00674DFC" w:rsidRDefault="00F26B99" w:rsidP="00F26B99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24</w:t>
            </w:r>
            <w:r w:rsidR="00674DFC">
              <w:rPr>
                <w:rFonts w:asciiTheme="minorBidi" w:hAnsiTheme="minorBidi" w:cstheme="minorBidi" w:hint="cs"/>
                <w:sz w:val="20"/>
                <w:szCs w:val="20"/>
                <w:rtl/>
              </w:rPr>
              <w:t>.06.2019</w:t>
            </w: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4DE747" w14:textId="77777777" w:rsidR="00674DFC" w:rsidRDefault="00FE3AFB" w:rsidP="00972AE8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רוב </w:t>
            </w:r>
            <w:r w:rsidR="00972AE8">
              <w:rPr>
                <w:rFonts w:ascii="Arial" w:hAnsi="Arial" w:cs="Arial" w:hint="cs"/>
                <w:sz w:val="20"/>
                <w:szCs w:val="20"/>
                <w:rtl/>
              </w:rPr>
              <w:t>סעיפי ההוראה</w:t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AE4411" w14:textId="77777777" w:rsidR="00674DFC" w:rsidRDefault="00DC6B8B" w:rsidP="00310C10">
            <w:pPr>
              <w:jc w:val="both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6E1755">
              <w:rPr>
                <w:rFonts w:ascii="Arial" w:hAnsi="Arial" w:cs="Arial"/>
                <w:sz w:val="20"/>
                <w:szCs w:val="20"/>
                <w:rtl/>
              </w:rPr>
              <w:t xml:space="preserve">שכתוב מרבית </w:t>
            </w:r>
            <w:r w:rsidR="00310C10">
              <w:rPr>
                <w:rFonts w:ascii="Arial" w:hAnsi="Arial" w:cs="Arial" w:hint="cs"/>
                <w:sz w:val="20"/>
                <w:szCs w:val="20"/>
                <w:rtl/>
              </w:rPr>
              <w:t xml:space="preserve">חלקי </w:t>
            </w:r>
            <w:r w:rsidR="00972AE8" w:rsidRPr="006E1755">
              <w:rPr>
                <w:rFonts w:ascii="Arial" w:hAnsi="Arial" w:cs="Arial"/>
                <w:sz w:val="20"/>
                <w:szCs w:val="20"/>
                <w:rtl/>
              </w:rPr>
              <w:t>ההו</w:t>
            </w:r>
            <w:r w:rsidR="00972AE8">
              <w:rPr>
                <w:rFonts w:ascii="Arial" w:hAnsi="Arial" w:cs="Arial" w:hint="cs"/>
                <w:sz w:val="20"/>
                <w:szCs w:val="20"/>
                <w:rtl/>
              </w:rPr>
              <w:t>ראה</w:t>
            </w:r>
          </w:p>
        </w:tc>
      </w:tr>
      <w:tr w:rsidR="00B8569A" w:rsidRPr="000C18F6" w14:paraId="3CBD66A8" w14:textId="77777777" w:rsidTr="00B85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3"/>
          <w:tblHeader/>
          <w:jc w:val="center"/>
        </w:trPr>
        <w:tc>
          <w:tcPr>
            <w:tcW w:w="774" w:type="pct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79977A9" w14:textId="1D123C78" w:rsidR="00B8569A" w:rsidRDefault="00B8569A" w:rsidP="00B8569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801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5903C66" w14:textId="4B010B3B" w:rsidR="00B8569A" w:rsidRDefault="00C722B6" w:rsidP="00C722B6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>03</w:t>
            </w:r>
            <w:r w:rsidR="00B8569A">
              <w:rPr>
                <w:rFonts w:asciiTheme="minorBidi" w:hAnsiTheme="minorBidi" w:cstheme="minorBidi" w:hint="cs"/>
                <w:sz w:val="20"/>
                <w:szCs w:val="20"/>
                <w:rtl/>
              </w:rPr>
              <w:t>.02.2022</w:t>
            </w: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A117E" w14:textId="2A83CD6A" w:rsidR="00B8569A" w:rsidRDefault="00B8569A" w:rsidP="00B8569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</w:instrTex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Ref94602601 \r \h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cs/>
              </w:rPr>
              <w:t>‎</w:t>
            </w:r>
            <w:r>
              <w:rPr>
                <w:rFonts w:ascii="Arial" w:hAnsi="Arial" w:cs="Arial"/>
                <w:sz w:val="20"/>
                <w:szCs w:val="20"/>
              </w:rPr>
              <w:t>2.1.4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2DE52B" w14:textId="1D6C2205" w:rsidR="00B8569A" w:rsidRPr="006E1755" w:rsidRDefault="00B8569A" w:rsidP="00B8569A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הוספת הנחיות בנושא סגירת התחייבות</w:t>
            </w:r>
          </w:p>
        </w:tc>
      </w:tr>
      <w:tr w:rsidR="00B8569A" w:rsidRPr="000C18F6" w14:paraId="3BB81F2F" w14:textId="77777777" w:rsidTr="000618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33"/>
          <w:tblHeader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50D774D" w14:textId="582BA2D2" w:rsidR="00B8569A" w:rsidRDefault="00B8569A" w:rsidP="00B8569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0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A6AA81" w14:textId="36CA8BA4" w:rsidR="00B8569A" w:rsidRDefault="00B8569A" w:rsidP="00B8569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E7CF23" w14:textId="17C92995" w:rsidR="00B8569A" w:rsidRDefault="00B8569A" w:rsidP="00B8569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</w:instrTex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Ref94449169 \r \h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cs/>
              </w:rPr>
              <w:t>‎</w:t>
            </w:r>
            <w:r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</w:instrTex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Ref94448161 \r \h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cs/>
              </w:rPr>
              <w:t>‎</w:t>
            </w:r>
            <w:r>
              <w:rPr>
                <w:rFonts w:ascii="Arial" w:hAnsi="Arial" w:cs="Arial"/>
                <w:sz w:val="20"/>
                <w:szCs w:val="20"/>
              </w:rPr>
              <w:t>2.3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, </w:t>
            </w:r>
            <w:hyperlink w:anchor="נספח_ג" w:history="1">
              <w:r w:rsidRPr="00E46E85">
                <w:rPr>
                  <w:rStyle w:val="Hyperlink"/>
                  <w:rFonts w:ascii="Arial" w:hAnsi="Arial" w:cs="Arial" w:hint="cs"/>
                  <w:color w:val="auto"/>
                  <w:sz w:val="20"/>
                  <w:szCs w:val="20"/>
                  <w:u w:val="none"/>
                  <w:rtl/>
                </w:rPr>
                <w:t>נספח ג</w:t>
              </w:r>
            </w:hyperlink>
            <w:r w:rsidRPr="00E46E85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023500" w14:textId="1B4CF406" w:rsidR="00B8569A" w:rsidRPr="006E1755" w:rsidRDefault="00B8569A" w:rsidP="00B8569A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הוספת הנחיות בעניין הצמדת תשלומים </w:t>
            </w:r>
            <w:r w:rsidRPr="00DC6A4F">
              <w:rPr>
                <w:rFonts w:asciiTheme="minorBidi" w:hAnsiTheme="minorBidi" w:cstheme="minorBidi"/>
                <w:sz w:val="20"/>
                <w:szCs w:val="20"/>
                <w:rtl/>
              </w:rPr>
              <w:t>בפרויקטי פיתוח ו/או בינוי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  <w:tr w:rsidR="00B8569A" w:rsidRPr="000C18F6" w14:paraId="3A89D29D" w14:textId="77777777" w:rsidTr="00594D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Header/>
          <w:jc w:val="center"/>
        </w:trPr>
        <w:tc>
          <w:tcPr>
            <w:tcW w:w="774" w:type="pct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72CCBA4" w14:textId="6E3C6B4D" w:rsidR="00B8569A" w:rsidRDefault="00B8569A" w:rsidP="00B8569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01" w:type="pct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8D2106" w14:textId="1C9DAF70" w:rsidR="00B8569A" w:rsidRDefault="00B8569A" w:rsidP="00B8569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8EA33" w14:textId="5E36D108" w:rsidR="00B8569A" w:rsidRDefault="00B8569A" w:rsidP="00776271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</w:instrTex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Ref94449007 \r \h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cs/>
              </w:rPr>
              <w:t>‎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</w:instrTex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="Arial" w:hAnsi="Arial" w:cs="Arial" w:hint="cs"/>
                <w:sz w:val="20"/>
                <w:szCs w:val="20"/>
              </w:rPr>
              <w:instrText>Ref94477758 \r \h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cs/>
              </w:rPr>
              <w:t>‎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  <w:r w:rsidR="00776271"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 w:rsidR="0077627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776271">
              <w:rPr>
                <w:rFonts w:ascii="Arial" w:hAnsi="Arial" w:cs="Arial"/>
                <w:sz w:val="20"/>
                <w:szCs w:val="20"/>
              </w:rPr>
              <w:instrText>REF</w:instrText>
            </w:r>
            <w:r w:rsidR="00776271">
              <w:rPr>
                <w:rFonts w:ascii="Arial" w:hAnsi="Arial" w:cs="Arial"/>
                <w:sz w:val="20"/>
                <w:szCs w:val="20"/>
                <w:rtl/>
              </w:rPr>
              <w:instrText xml:space="preserve"> _</w:instrText>
            </w:r>
            <w:r w:rsidR="00776271">
              <w:rPr>
                <w:rFonts w:ascii="Arial" w:hAnsi="Arial" w:cs="Arial"/>
                <w:sz w:val="20"/>
                <w:szCs w:val="20"/>
              </w:rPr>
              <w:instrText>Ref94477758 \r \h</w:instrText>
            </w:r>
            <w:r w:rsidR="00776271"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 w:rsidR="00776271">
              <w:rPr>
                <w:rFonts w:ascii="Arial" w:hAnsi="Arial" w:cs="Arial"/>
                <w:sz w:val="20"/>
                <w:szCs w:val="20"/>
                <w:rtl/>
              </w:rPr>
            </w:r>
            <w:r w:rsidR="00776271"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 w:rsidR="00776271">
              <w:rPr>
                <w:rFonts w:ascii="Arial" w:hAnsi="Arial" w:cs="Arial"/>
                <w:sz w:val="20"/>
                <w:szCs w:val="20"/>
                <w:cs/>
              </w:rPr>
              <w:t>‎</w:t>
            </w:r>
            <w:r w:rsidR="00776271">
              <w:rPr>
                <w:rFonts w:ascii="Arial" w:hAnsi="Arial" w:cs="Arial"/>
                <w:sz w:val="20"/>
                <w:szCs w:val="20"/>
              </w:rPr>
              <w:t>2.4.1</w:t>
            </w:r>
            <w:r w:rsidR="00776271"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D8CA8" w14:textId="614F65EE" w:rsidR="00B8569A" w:rsidRPr="006E1755" w:rsidRDefault="00B8569A" w:rsidP="00B8569A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עדכון ההנחיות בנושא מועד העברת התשלום לרשות המקומית</w:t>
            </w:r>
          </w:p>
        </w:tc>
      </w:tr>
      <w:tr w:rsidR="00B8569A" w:rsidRPr="000C18F6" w14:paraId="0ED1E453" w14:textId="77777777" w:rsidTr="00AD6E60">
        <w:trPr>
          <w:cantSplit/>
          <w:trHeight w:val="443"/>
          <w:tblHeader/>
          <w:jc w:val="center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8B1227" w14:textId="77777777" w:rsidR="00B8569A" w:rsidRDefault="00B8569A" w:rsidP="00B8569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801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4642C" w14:textId="77777777" w:rsidR="00B8569A" w:rsidRDefault="00B8569A" w:rsidP="00B8569A">
            <w:pPr>
              <w:jc w:val="center"/>
              <w:rPr>
                <w:rFonts w:asciiTheme="minorBidi" w:hAnsiTheme="minorBidi" w:cstheme="minorBidi"/>
                <w:sz w:val="20"/>
                <w:szCs w:val="20"/>
                <w:rtl/>
              </w:rPr>
            </w:pPr>
          </w:p>
        </w:tc>
        <w:tc>
          <w:tcPr>
            <w:tcW w:w="14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C3A515" w14:textId="58D7B8C9" w:rsidR="00B8569A" w:rsidRDefault="00B8569A" w:rsidP="00B8569A">
            <w:pPr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REF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_</w:instrText>
            </w:r>
            <w:r>
              <w:rPr>
                <w:rFonts w:ascii="Arial" w:hAnsi="Arial" w:cs="Arial"/>
                <w:sz w:val="20"/>
                <w:szCs w:val="20"/>
              </w:rPr>
              <w:instrText>Ref94603644 \r \h</w:instrText>
            </w:r>
            <w:r>
              <w:rPr>
                <w:rFonts w:ascii="Arial" w:hAnsi="Arial" w:cs="Arial"/>
                <w:sz w:val="20"/>
                <w:szCs w:val="20"/>
                <w:rtl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  <w:rtl/>
              </w:rPr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cs/>
              </w:rPr>
              <w:t>‎</w:t>
            </w:r>
            <w:r>
              <w:rPr>
                <w:rFonts w:ascii="Arial" w:hAnsi="Arial" w:cs="Arial"/>
                <w:sz w:val="20"/>
                <w:szCs w:val="20"/>
              </w:rPr>
              <w:t>2.4.2</w:t>
            </w:r>
            <w:r>
              <w:rPr>
                <w:rFonts w:ascii="Arial" w:hAnsi="Arial" w:cs="Arial"/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94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D9D7" w14:textId="1BA95A7C" w:rsidR="00B8569A" w:rsidRDefault="00776271" w:rsidP="00C722B6">
            <w:pPr>
              <w:jc w:val="both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הוספת </w:t>
            </w:r>
            <w:r w:rsidR="00C722B6">
              <w:rPr>
                <w:rFonts w:ascii="Arial" w:hAnsi="Arial" w:cs="Arial" w:hint="cs"/>
                <w:sz w:val="20"/>
                <w:szCs w:val="20"/>
                <w:rtl/>
              </w:rPr>
              <w:t xml:space="preserve">הנחיות בעניין הקדמת תשלומים, לרבות </w:t>
            </w:r>
            <w:hyperlink r:id="rId35" w:history="1">
              <w:r w:rsidR="00C722B6" w:rsidRPr="00C722B6">
                <w:rPr>
                  <w:rStyle w:val="Hyperlink"/>
                  <w:rFonts w:ascii="Arial" w:hAnsi="Arial" w:cs="Arial" w:hint="cs"/>
                  <w:sz w:val="20"/>
                  <w:szCs w:val="20"/>
                  <w:rtl/>
                </w:rPr>
                <w:t xml:space="preserve">טופס, "התחייבות </w:t>
              </w:r>
              <w:r w:rsidRPr="00C722B6">
                <w:rPr>
                  <w:rStyle w:val="Hyperlink"/>
                  <w:rFonts w:ascii="Arial" w:hAnsi="Arial" w:cs="Arial" w:hint="cs"/>
                  <w:sz w:val="20"/>
                  <w:szCs w:val="20"/>
                  <w:rtl/>
                </w:rPr>
                <w:t xml:space="preserve"> </w:t>
              </w:r>
              <w:r w:rsidR="00C722B6" w:rsidRPr="00C722B6">
                <w:rPr>
                  <w:rStyle w:val="Hyperlink"/>
                  <w:rFonts w:ascii="Arial" w:hAnsi="Arial" w:cs="Arial" w:hint="cs"/>
                  <w:sz w:val="20"/>
                  <w:szCs w:val="20"/>
                  <w:rtl/>
                </w:rPr>
                <w:t>להקדמת תשלומים".</w:t>
              </w:r>
            </w:hyperlink>
            <w:r w:rsidR="00C722B6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</w:tc>
      </w:tr>
    </w:tbl>
    <w:p w14:paraId="0AA8736E" w14:textId="77777777" w:rsidR="000C072B" w:rsidRPr="0065439F" w:rsidRDefault="000C072B" w:rsidP="000C072B">
      <w:pPr>
        <w:rPr>
          <w:rFonts w:asciiTheme="minorBidi" w:hAnsiTheme="minorBidi" w:cstheme="minorBidi"/>
          <w:rtl/>
        </w:rPr>
      </w:pPr>
    </w:p>
    <w:p w14:paraId="7B60F3E3" w14:textId="77777777" w:rsidR="000C072B" w:rsidRPr="000C18F6" w:rsidRDefault="000C072B" w:rsidP="000C072B">
      <w:pPr>
        <w:rPr>
          <w:rFonts w:asciiTheme="minorBidi" w:hAnsiTheme="minorBidi" w:cstheme="minorBidi"/>
          <w:b/>
          <w:bCs/>
        </w:rPr>
      </w:pPr>
    </w:p>
    <w:p w14:paraId="51793CC1" w14:textId="77777777" w:rsidR="000C072B" w:rsidRPr="000C18F6" w:rsidRDefault="000C072B" w:rsidP="004B4D2C">
      <w:pPr>
        <w:rPr>
          <w:rFonts w:asciiTheme="minorBidi" w:hAnsiTheme="minorBidi" w:cstheme="minorBidi"/>
          <w:b/>
          <w:bCs/>
        </w:rPr>
      </w:pPr>
    </w:p>
    <w:sectPr w:rsidR="000C072B" w:rsidRPr="000C18F6" w:rsidSect="009861F5">
      <w:headerReference w:type="default" r:id="rId36"/>
      <w:footerReference w:type="default" r:id="rId37"/>
      <w:endnotePr>
        <w:numFmt w:val="decimal"/>
      </w:endnotePr>
      <w:type w:val="nextColumn"/>
      <w:pgSz w:w="11909" w:h="16834" w:code="9"/>
      <w:pgMar w:top="1440" w:right="1440" w:bottom="1560" w:left="1440" w:header="397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F8A1" w14:textId="77777777" w:rsidR="00D21BDE" w:rsidRDefault="00D21BDE" w:rsidP="00DF4D1F">
      <w:r>
        <w:separator/>
      </w:r>
    </w:p>
    <w:p w14:paraId="180BF735" w14:textId="77777777" w:rsidR="00D21BDE" w:rsidRDefault="00D21BDE" w:rsidP="00DF4D1F"/>
    <w:p w14:paraId="1E176101" w14:textId="77777777" w:rsidR="00D21BDE" w:rsidRDefault="00D21BDE"/>
  </w:endnote>
  <w:endnote w:type="continuationSeparator" w:id="0">
    <w:p w14:paraId="1E0DCDD7" w14:textId="77777777" w:rsidR="00D21BDE" w:rsidRDefault="00D21BDE" w:rsidP="00DF4D1F">
      <w:r>
        <w:continuationSeparator/>
      </w:r>
    </w:p>
    <w:p w14:paraId="129E85B4" w14:textId="77777777" w:rsidR="00D21BDE" w:rsidRDefault="00D21BDE" w:rsidP="00DF4D1F"/>
    <w:p w14:paraId="667C17A4" w14:textId="77777777" w:rsidR="00D21BDE" w:rsidRDefault="00D21BDE"/>
  </w:endnote>
  <w:endnote w:type="continuationNotice" w:id="1">
    <w:p w14:paraId="44DC1091" w14:textId="77777777" w:rsidR="00D21BDE" w:rsidRDefault="00D21B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193" w:type="dxa"/>
      <w:jc w:val="center"/>
      <w:tblLayout w:type="fixed"/>
      <w:tblLook w:val="0000" w:firstRow="0" w:lastRow="0" w:firstColumn="0" w:lastColumn="0" w:noHBand="0" w:noVBand="0"/>
    </w:tblPr>
    <w:tblGrid>
      <w:gridCol w:w="1333"/>
      <w:gridCol w:w="2398"/>
      <w:gridCol w:w="1975"/>
      <w:gridCol w:w="9"/>
      <w:gridCol w:w="842"/>
      <w:gridCol w:w="905"/>
      <w:gridCol w:w="1989"/>
      <w:gridCol w:w="1742"/>
    </w:tblGrid>
    <w:tr w:rsidR="000C3192" w14:paraId="07ABFD1C" w14:textId="77777777" w:rsidTr="00496A99">
      <w:trPr>
        <w:trHeight w:val="283"/>
        <w:jc w:val="center"/>
      </w:trPr>
      <w:tc>
        <w:tcPr>
          <w:tcW w:w="133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17365D" w:themeFill="text2" w:themeFillShade="BF"/>
          <w:noWrap/>
          <w:vAlign w:val="center"/>
        </w:tcPr>
        <w:p w14:paraId="6EADE88C" w14:textId="77777777" w:rsidR="000C3192" w:rsidRPr="00D02A79" w:rsidRDefault="000C3192" w:rsidP="00874AEF">
          <w:pPr>
            <w:rPr>
              <w:rFonts w:asciiTheme="minorBidi" w:hAnsiTheme="minorBidi" w:cstheme="minorBidi"/>
              <w:b/>
              <w:bCs/>
              <w:color w:val="FFFFFF" w:themeColor="background1"/>
              <w:sz w:val="20"/>
              <w:szCs w:val="20"/>
              <w:rtl/>
            </w:rPr>
          </w:pPr>
          <w:r w:rsidRPr="00D02A79">
            <w:rPr>
              <w:rFonts w:asciiTheme="minorBidi" w:hAnsiTheme="minorBidi" w:cstheme="minorBidi"/>
              <w:b/>
              <w:bCs/>
              <w:color w:val="FFFFFF" w:themeColor="background1"/>
              <w:sz w:val="20"/>
              <w:szCs w:val="20"/>
              <w:rtl/>
            </w:rPr>
            <w:t>בתוקף מיום:</w:t>
          </w:r>
        </w:p>
      </w:tc>
      <w:tc>
        <w:tcPr>
          <w:tcW w:w="4382" w:type="dxa"/>
          <w:gridSpan w:val="3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17365D" w:themeFill="text2" w:themeFillShade="BF"/>
          <w:vAlign w:val="center"/>
        </w:tcPr>
        <w:p w14:paraId="20BF380D" w14:textId="0218BB84" w:rsidR="000C3192" w:rsidRPr="00D02A79" w:rsidRDefault="00C722B6" w:rsidP="00C722B6">
          <w:pPr>
            <w:rPr>
              <w:rFonts w:asciiTheme="minorBidi" w:hAnsiTheme="minorBidi" w:cstheme="minorBidi"/>
              <w:b/>
              <w:bCs/>
              <w:color w:val="FFFFFF" w:themeColor="background1"/>
              <w:sz w:val="20"/>
              <w:szCs w:val="20"/>
              <w:rtl/>
            </w:rPr>
          </w:pPr>
          <w:r>
            <w:rPr>
              <w:rFonts w:asciiTheme="minorBidi" w:hAnsiTheme="minorBidi" w:cstheme="minorBidi" w:hint="cs"/>
              <w:b/>
              <w:bCs/>
              <w:color w:val="FFFFFF" w:themeColor="background1"/>
              <w:sz w:val="20"/>
              <w:szCs w:val="20"/>
              <w:rtl/>
            </w:rPr>
            <w:t>03</w:t>
          </w:r>
          <w:r w:rsidR="000C3192">
            <w:rPr>
              <w:rFonts w:asciiTheme="minorBidi" w:hAnsiTheme="minorBidi" w:cstheme="minorBidi" w:hint="cs"/>
              <w:b/>
              <w:bCs/>
              <w:color w:val="FFFFFF" w:themeColor="background1"/>
              <w:sz w:val="20"/>
              <w:szCs w:val="20"/>
              <w:rtl/>
            </w:rPr>
            <w:t>.02.2022</w:t>
          </w:r>
        </w:p>
      </w:tc>
      <w:tc>
        <w:tcPr>
          <w:tcW w:w="3736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17365D" w:themeFill="text2" w:themeFillShade="BF"/>
          <w:vAlign w:val="center"/>
        </w:tcPr>
        <w:p w14:paraId="62D6017E" w14:textId="65F2C223" w:rsidR="000C3192" w:rsidRPr="00D02A79" w:rsidRDefault="000C3192" w:rsidP="00874AEF">
          <w:pPr>
            <w:jc w:val="center"/>
            <w:rPr>
              <w:rFonts w:asciiTheme="minorBidi" w:hAnsiTheme="minorBidi" w:cstheme="minorBidi"/>
              <w:color w:val="FFFFFF" w:themeColor="background1"/>
              <w:sz w:val="20"/>
              <w:szCs w:val="20"/>
              <w:rtl/>
            </w:rPr>
          </w:pPr>
          <w:r w:rsidRPr="00D02A79">
            <w:rPr>
              <w:rFonts w:asciiTheme="minorBidi" w:hAnsiTheme="minorBidi" w:cstheme="minorBidi"/>
              <w:color w:val="FFFFFF" w:themeColor="background1"/>
              <w:sz w:val="20"/>
              <w:szCs w:val="20"/>
              <w:rtl/>
            </w:rPr>
            <w:t xml:space="preserve">עמוד </w:t>
          </w:r>
          <w:r w:rsidRPr="00D02A79">
            <w:rPr>
              <w:rStyle w:val="ae"/>
              <w:rFonts w:asciiTheme="minorBidi" w:hAnsiTheme="minorBidi" w:cstheme="minorBidi"/>
              <w:color w:val="FFFFFF" w:themeColor="background1"/>
              <w:sz w:val="20"/>
              <w:szCs w:val="20"/>
            </w:rPr>
            <w:fldChar w:fldCharType="begin"/>
          </w:r>
          <w:r w:rsidRPr="00D02A79">
            <w:rPr>
              <w:rStyle w:val="ae"/>
              <w:rFonts w:asciiTheme="minorBidi" w:hAnsiTheme="minorBidi" w:cstheme="minorBidi"/>
              <w:color w:val="FFFFFF" w:themeColor="background1"/>
              <w:sz w:val="20"/>
              <w:szCs w:val="20"/>
            </w:rPr>
            <w:instrText xml:space="preserve"> PAGE  </w:instrText>
          </w:r>
          <w:r w:rsidRPr="00D02A79">
            <w:rPr>
              <w:rStyle w:val="ae"/>
              <w:rFonts w:asciiTheme="minorBidi" w:hAnsiTheme="minorBidi" w:cstheme="minorBidi"/>
              <w:color w:val="FFFFFF" w:themeColor="background1"/>
              <w:sz w:val="20"/>
              <w:szCs w:val="20"/>
            </w:rPr>
            <w:fldChar w:fldCharType="separate"/>
          </w:r>
          <w:r w:rsidR="00792334">
            <w:rPr>
              <w:rStyle w:val="ae"/>
              <w:rFonts w:asciiTheme="minorBidi" w:hAnsiTheme="minorBidi" w:cstheme="minorBidi"/>
              <w:noProof/>
              <w:color w:val="FFFFFF" w:themeColor="background1"/>
              <w:sz w:val="20"/>
              <w:szCs w:val="20"/>
              <w:rtl/>
            </w:rPr>
            <w:t>6</w:t>
          </w:r>
          <w:r w:rsidRPr="00D02A79">
            <w:rPr>
              <w:rStyle w:val="ae"/>
              <w:rFonts w:asciiTheme="minorBidi" w:hAnsiTheme="minorBidi" w:cstheme="minorBidi"/>
              <w:color w:val="FFFFFF" w:themeColor="background1"/>
              <w:sz w:val="20"/>
              <w:szCs w:val="20"/>
            </w:rPr>
            <w:fldChar w:fldCharType="end"/>
          </w:r>
          <w:r w:rsidRPr="00D02A79">
            <w:rPr>
              <w:rFonts w:asciiTheme="minorBidi" w:hAnsiTheme="minorBidi" w:cstheme="minorBidi"/>
              <w:color w:val="FFFFFF" w:themeColor="background1"/>
              <w:sz w:val="20"/>
              <w:szCs w:val="20"/>
              <w:rtl/>
            </w:rPr>
            <w:t xml:space="preserve"> מתוך </w:t>
          </w:r>
          <w:r w:rsidRPr="00D02A79">
            <w:rPr>
              <w:rFonts w:asciiTheme="minorBidi" w:hAnsiTheme="minorBidi" w:cstheme="minorBidi"/>
              <w:color w:val="FFFFFF" w:themeColor="background1"/>
              <w:sz w:val="20"/>
              <w:szCs w:val="20"/>
            </w:rPr>
            <w:fldChar w:fldCharType="begin"/>
          </w:r>
          <w:r w:rsidRPr="00D02A79">
            <w:rPr>
              <w:rFonts w:asciiTheme="minorBidi" w:hAnsiTheme="minorBidi" w:cstheme="minorBidi"/>
              <w:color w:val="FFFFFF" w:themeColor="background1"/>
              <w:sz w:val="20"/>
              <w:szCs w:val="20"/>
            </w:rPr>
            <w:instrText xml:space="preserve"> NUMPAGES  </w:instrText>
          </w:r>
          <w:r w:rsidRPr="00D02A79">
            <w:rPr>
              <w:rFonts w:asciiTheme="minorBidi" w:hAnsiTheme="minorBidi" w:cstheme="minorBidi"/>
              <w:color w:val="FFFFFF" w:themeColor="background1"/>
              <w:sz w:val="20"/>
              <w:szCs w:val="20"/>
            </w:rPr>
            <w:fldChar w:fldCharType="separate"/>
          </w:r>
          <w:r w:rsidR="00792334">
            <w:rPr>
              <w:rFonts w:asciiTheme="minorBidi" w:hAnsiTheme="minorBidi" w:cstheme="minorBidi"/>
              <w:noProof/>
              <w:color w:val="FFFFFF" w:themeColor="background1"/>
              <w:sz w:val="20"/>
              <w:szCs w:val="20"/>
              <w:rtl/>
            </w:rPr>
            <w:t>11</w:t>
          </w:r>
          <w:r w:rsidRPr="00D02A79">
            <w:rPr>
              <w:rFonts w:asciiTheme="minorBidi" w:hAnsiTheme="minorBidi" w:cstheme="minorBidi"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174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17365D" w:themeFill="text2" w:themeFillShade="BF"/>
          <w:vAlign w:val="center"/>
        </w:tcPr>
        <w:p w14:paraId="47043682" w14:textId="77777777" w:rsidR="000C3192" w:rsidRPr="00D02A79" w:rsidRDefault="000C3192" w:rsidP="00874AEF">
          <w:pPr>
            <w:rPr>
              <w:rFonts w:asciiTheme="minorBidi" w:hAnsiTheme="minorBidi" w:cstheme="minorBidi"/>
              <w:b/>
              <w:bCs/>
              <w:color w:val="FFFFFF" w:themeColor="background1"/>
              <w:sz w:val="20"/>
              <w:szCs w:val="20"/>
            </w:rPr>
          </w:pPr>
        </w:p>
      </w:tc>
    </w:tr>
    <w:tr w:rsidR="000C3192" w14:paraId="1867E719" w14:textId="77777777" w:rsidTr="00496A99">
      <w:trPr>
        <w:trHeight w:val="283"/>
        <w:jc w:val="center"/>
      </w:trPr>
      <w:tc>
        <w:tcPr>
          <w:tcW w:w="133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/>
          <w:noWrap/>
          <w:vAlign w:val="center"/>
        </w:tcPr>
        <w:p w14:paraId="6C19D384" w14:textId="77777777" w:rsidR="000C3192" w:rsidRPr="00D02A79" w:rsidRDefault="000C3192" w:rsidP="00874AEF">
          <w:pPr>
            <w:rPr>
              <w:rFonts w:asciiTheme="minorBidi" w:hAnsiTheme="minorBidi" w:cstheme="minorBidi"/>
              <w:sz w:val="20"/>
              <w:szCs w:val="20"/>
              <w:rtl/>
            </w:rPr>
          </w:pPr>
          <w:r w:rsidRPr="00D02A79"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  <w:t>שם המאשר:</w:t>
          </w:r>
        </w:p>
      </w:tc>
      <w:tc>
        <w:tcPr>
          <w:tcW w:w="4373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35D45F92" w14:textId="056EEF56" w:rsidR="000C3192" w:rsidRPr="00E93349" w:rsidRDefault="000C3192" w:rsidP="004029FF">
          <w:pPr>
            <w:rPr>
              <w:rFonts w:asciiTheme="minorBidi" w:hAnsiTheme="minorBidi" w:cstheme="minorBidi"/>
              <w:sz w:val="20"/>
              <w:szCs w:val="20"/>
              <w:rtl/>
            </w:rPr>
          </w:pPr>
          <w:r>
            <w:rPr>
              <w:rFonts w:asciiTheme="minorBidi" w:hAnsiTheme="minorBidi" w:cstheme="minorBidi" w:hint="cs"/>
              <w:sz w:val="20"/>
              <w:szCs w:val="20"/>
              <w:rtl/>
            </w:rPr>
            <w:t>ישי בן אלי</w:t>
          </w:r>
        </w:p>
      </w:tc>
      <w:tc>
        <w:tcPr>
          <w:tcW w:w="8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/>
          <w:vAlign w:val="center"/>
        </w:tcPr>
        <w:p w14:paraId="2F633E2E" w14:textId="77777777" w:rsidR="000C3192" w:rsidRPr="00D02A79" w:rsidRDefault="000C3192" w:rsidP="00874AEF">
          <w:pPr>
            <w:rPr>
              <w:rFonts w:asciiTheme="minorBidi" w:hAnsiTheme="minorBidi" w:cstheme="minorBidi"/>
              <w:sz w:val="20"/>
              <w:szCs w:val="20"/>
              <w:rtl/>
            </w:rPr>
          </w:pPr>
          <w:r w:rsidRPr="00D02A79"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  <w:t>תפקיד:</w:t>
          </w:r>
        </w:p>
      </w:tc>
      <w:tc>
        <w:tcPr>
          <w:tcW w:w="4636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0D5531E5" w14:textId="77777777" w:rsidR="000C3192" w:rsidRPr="00B24F08" w:rsidRDefault="000C3192" w:rsidP="00874AEF">
          <w:pPr>
            <w:rPr>
              <w:rFonts w:asciiTheme="minorBidi" w:hAnsiTheme="minorBidi" w:cstheme="minorBidi"/>
              <w:sz w:val="20"/>
              <w:szCs w:val="20"/>
              <w:rtl/>
            </w:rPr>
          </w:pPr>
          <w:r>
            <w:rPr>
              <w:rFonts w:asciiTheme="minorBidi" w:hAnsiTheme="minorBidi" w:cstheme="minorBidi" w:hint="cs"/>
              <w:sz w:val="20"/>
              <w:szCs w:val="20"/>
              <w:rtl/>
            </w:rPr>
            <w:t>סגן בכיר לחשב הכללי</w:t>
          </w:r>
        </w:p>
      </w:tc>
    </w:tr>
    <w:tr w:rsidR="000C3192" w14:paraId="4D02E3D6" w14:textId="77777777" w:rsidTr="00496A99">
      <w:trPr>
        <w:trHeight w:val="283"/>
        <w:jc w:val="center"/>
      </w:trPr>
      <w:tc>
        <w:tcPr>
          <w:tcW w:w="3731" w:type="dxa"/>
          <w:gridSpan w:val="2"/>
          <w:tcBorders>
            <w:top w:val="single" w:sz="4" w:space="0" w:color="auto"/>
          </w:tcBorders>
          <w:shd w:val="clear" w:color="auto" w:fill="auto"/>
          <w:noWrap/>
          <w:vAlign w:val="center"/>
        </w:tcPr>
        <w:p w14:paraId="651979CE" w14:textId="77777777" w:rsidR="000C3192" w:rsidRPr="00D02A79" w:rsidRDefault="000C3192" w:rsidP="00874AEF">
          <w:pPr>
            <w:rPr>
              <w:rFonts w:asciiTheme="minorBidi" w:hAnsiTheme="minorBidi" w:cstheme="minorBidi"/>
              <w:sz w:val="20"/>
              <w:szCs w:val="20"/>
            </w:rPr>
          </w:pPr>
          <w:r w:rsidRPr="00D02A79">
            <w:rPr>
              <w:rFonts w:asciiTheme="minorBidi" w:hAnsiTheme="minorBidi" w:cstheme="minorBidi"/>
              <w:sz w:val="20"/>
              <w:szCs w:val="20"/>
              <w:rtl/>
            </w:rPr>
            <w:t>אתר הוראות תכ"ם:</w:t>
          </w:r>
          <w:r w:rsidRPr="00D72F09">
            <w:rPr>
              <w:rFonts w:ascii="Arial" w:hAnsi="Arial" w:cs="Arial"/>
              <w:sz w:val="20"/>
              <w:szCs w:val="20"/>
              <w:rtl/>
            </w:rPr>
            <w:t xml:space="preserve"> </w:t>
          </w:r>
          <w:hyperlink r:id="rId1" w:history="1">
            <w:r w:rsidRPr="00D72F09">
              <w:rPr>
                <w:rStyle w:val="Hyperlink"/>
                <w:rFonts w:cs="Arial"/>
                <w:sz w:val="20"/>
                <w:szCs w:val="20"/>
                <w:rtl/>
              </w:rPr>
              <w:t>קישור לאתר</w:t>
            </w:r>
          </w:hyperlink>
        </w:p>
      </w:tc>
      <w:tc>
        <w:tcPr>
          <w:tcW w:w="3731" w:type="dxa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1D62B7DE" w14:textId="77777777" w:rsidR="000C3192" w:rsidRPr="00D02A79" w:rsidRDefault="000C3192" w:rsidP="00874AEF">
          <w:pPr>
            <w:rPr>
              <w:rFonts w:asciiTheme="minorBidi" w:hAnsiTheme="minorBidi" w:cstheme="minorBidi"/>
              <w:sz w:val="20"/>
              <w:szCs w:val="20"/>
            </w:rPr>
          </w:pPr>
          <w:r w:rsidRPr="00CF4EAC">
            <w:rPr>
              <w:rFonts w:asciiTheme="minorBidi" w:hAnsiTheme="minorBidi" w:cstheme="minorBidi" w:hint="cs"/>
              <w:sz w:val="20"/>
              <w:szCs w:val="20"/>
              <w:u w:color="3464BA"/>
              <w:rtl/>
            </w:rPr>
            <w:t xml:space="preserve">לקבלת עדכונים במערכת: </w:t>
          </w:r>
          <w:hyperlink r:id="rId2" w:history="1">
            <w:r w:rsidRPr="00CF4EAC">
              <w:rPr>
                <w:rStyle w:val="Hyperlink"/>
                <w:rFonts w:asciiTheme="minorBidi" w:hAnsiTheme="minorBidi" w:cstheme="minorBidi" w:hint="cs"/>
                <w:sz w:val="20"/>
                <w:szCs w:val="20"/>
                <w:rtl/>
              </w:rPr>
              <w:t>לחץ כאן</w:t>
            </w:r>
          </w:hyperlink>
        </w:p>
      </w:tc>
      <w:tc>
        <w:tcPr>
          <w:tcW w:w="3731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6F3485EE" w14:textId="77777777" w:rsidR="000C3192" w:rsidRPr="00D02A79" w:rsidRDefault="000C3192" w:rsidP="00874AEF">
          <w:pPr>
            <w:jc w:val="right"/>
            <w:rPr>
              <w:rFonts w:asciiTheme="minorBidi" w:hAnsiTheme="minorBidi" w:cstheme="minorBidi"/>
              <w:sz w:val="20"/>
              <w:szCs w:val="20"/>
            </w:rPr>
          </w:pPr>
          <w:r w:rsidRPr="00D02A79">
            <w:rPr>
              <w:rFonts w:asciiTheme="minorBidi" w:hAnsiTheme="minorBidi" w:cstheme="minorBidi"/>
              <w:sz w:val="20"/>
              <w:szCs w:val="20"/>
              <w:rtl/>
            </w:rPr>
            <w:t xml:space="preserve">לפניות ושאלות: </w:t>
          </w:r>
          <w:hyperlink r:id="rId3" w:history="1">
            <w:r w:rsidRPr="00CF4EAC">
              <w:rPr>
                <w:rStyle w:val="Hyperlink"/>
                <w:rFonts w:ascii="Tahoma" w:hAnsi="Tahoma" w:cs="Tahoma"/>
                <w:sz w:val="20"/>
                <w:szCs w:val="20"/>
              </w:rPr>
              <w:t>takam@mof.gov.il</w:t>
            </w:r>
          </w:hyperlink>
        </w:p>
      </w:tc>
    </w:tr>
  </w:tbl>
  <w:p w14:paraId="02EB63A2" w14:textId="77777777" w:rsidR="000C3192" w:rsidRPr="00874AEF" w:rsidRDefault="000C3192" w:rsidP="00874A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D510" w14:textId="77777777" w:rsidR="00D21BDE" w:rsidRDefault="00D21BDE" w:rsidP="00DF4D1F">
      <w:r>
        <w:separator/>
      </w:r>
    </w:p>
    <w:p w14:paraId="7057B002" w14:textId="77777777" w:rsidR="00D21BDE" w:rsidRDefault="00D21BDE" w:rsidP="00DF4D1F"/>
    <w:p w14:paraId="6F083DD3" w14:textId="77777777" w:rsidR="00D21BDE" w:rsidRDefault="00D21BDE"/>
  </w:footnote>
  <w:footnote w:type="continuationSeparator" w:id="0">
    <w:p w14:paraId="5F29F05F" w14:textId="77777777" w:rsidR="00D21BDE" w:rsidRDefault="00D21BDE" w:rsidP="00DF4D1F">
      <w:r>
        <w:continuationSeparator/>
      </w:r>
    </w:p>
    <w:p w14:paraId="66F76871" w14:textId="77777777" w:rsidR="00D21BDE" w:rsidRDefault="00D21BDE" w:rsidP="00DF4D1F"/>
    <w:p w14:paraId="3C6EA186" w14:textId="77777777" w:rsidR="00D21BDE" w:rsidRDefault="00D21BDE"/>
  </w:footnote>
  <w:footnote w:type="continuationNotice" w:id="1">
    <w:p w14:paraId="18C8779F" w14:textId="77777777" w:rsidR="00D21BDE" w:rsidRDefault="00D21B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1057" w:type="dxa"/>
      <w:jc w:val="center"/>
      <w:tblLook w:val="0000" w:firstRow="0" w:lastRow="0" w:firstColumn="0" w:lastColumn="0" w:noHBand="0" w:noVBand="0"/>
    </w:tblPr>
    <w:tblGrid>
      <w:gridCol w:w="1840"/>
      <w:gridCol w:w="3612"/>
      <w:gridCol w:w="1615"/>
      <w:gridCol w:w="3990"/>
    </w:tblGrid>
    <w:tr w:rsidR="000C3192" w:rsidRPr="00D84715" w14:paraId="2CF93309" w14:textId="77777777" w:rsidTr="00496A99">
      <w:trPr>
        <w:trHeight w:val="454"/>
        <w:jc w:val="center"/>
      </w:trPr>
      <w:tc>
        <w:tcPr>
          <w:tcW w:w="184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1F497D"/>
          <w:vAlign w:val="center"/>
        </w:tcPr>
        <w:p w14:paraId="5E529497" w14:textId="77777777" w:rsidR="000C3192" w:rsidRPr="00CF35A7" w:rsidRDefault="000C3192" w:rsidP="00874AEF">
          <w:pPr>
            <w:rPr>
              <w:rFonts w:asciiTheme="minorBidi" w:hAnsiTheme="minorBidi" w:cstheme="minorBidi"/>
              <w:b/>
              <w:bCs/>
              <w:color w:val="FFFFFF"/>
              <w:sz w:val="28"/>
              <w:szCs w:val="28"/>
              <w:rtl/>
            </w:rPr>
          </w:pPr>
          <w:r w:rsidRPr="00CF35A7">
            <w:rPr>
              <w:rFonts w:asciiTheme="minorBidi" w:hAnsiTheme="minorBidi" w:cstheme="minorBidi"/>
              <w:b/>
              <w:bCs/>
              <w:color w:val="FFFFFF"/>
              <w:sz w:val="28"/>
              <w:szCs w:val="28"/>
              <w:rtl/>
            </w:rPr>
            <w:t>הוראת תכ"ם:</w:t>
          </w:r>
        </w:p>
      </w:tc>
      <w:tc>
        <w:tcPr>
          <w:tcW w:w="921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1F497D"/>
          <w:vAlign w:val="center"/>
        </w:tcPr>
        <w:p w14:paraId="211B3CD3" w14:textId="77777777" w:rsidR="000C3192" w:rsidRPr="00CF35A7" w:rsidRDefault="000C3192" w:rsidP="00F902E5">
          <w:pPr>
            <w:rPr>
              <w:rFonts w:asciiTheme="minorBidi" w:hAnsiTheme="minorBidi" w:cstheme="minorBidi"/>
              <w:b/>
              <w:bCs/>
              <w:color w:val="FFFFFF"/>
              <w:sz w:val="28"/>
              <w:szCs w:val="28"/>
              <w:rtl/>
            </w:rPr>
          </w:pPr>
          <w:r>
            <w:rPr>
              <w:rFonts w:asciiTheme="minorBidi" w:hAnsiTheme="minorBidi" w:cstheme="minorBidi" w:hint="cs"/>
              <w:b/>
              <w:bCs/>
              <w:color w:val="FFFFFF"/>
              <w:sz w:val="28"/>
              <w:szCs w:val="28"/>
              <w:rtl/>
            </w:rPr>
            <w:t xml:space="preserve">השתתפות בפרויקטי </w:t>
          </w:r>
          <w:r w:rsidRPr="00DF0B60">
            <w:rPr>
              <w:rFonts w:asciiTheme="minorBidi" w:hAnsiTheme="minorBidi" w:cstheme="minorBidi" w:hint="eastAsia"/>
              <w:b/>
              <w:bCs/>
              <w:color w:val="FFFFFF"/>
              <w:sz w:val="28"/>
              <w:szCs w:val="28"/>
              <w:rtl/>
            </w:rPr>
            <w:t>פיתוח</w:t>
          </w:r>
          <w:r>
            <w:rPr>
              <w:rFonts w:asciiTheme="minorBidi" w:hAnsiTheme="minorBidi" w:cstheme="minorBidi" w:hint="cs"/>
              <w:b/>
              <w:bCs/>
              <w:color w:val="FFFFFF"/>
              <w:sz w:val="28"/>
              <w:szCs w:val="28"/>
              <w:rtl/>
            </w:rPr>
            <w:t xml:space="preserve"> ובינוי של הרשויות המקומיות</w:t>
          </w:r>
        </w:p>
      </w:tc>
    </w:tr>
    <w:tr w:rsidR="000C3192" w:rsidRPr="00D84715" w14:paraId="12414AA9" w14:textId="77777777" w:rsidTr="00496A99">
      <w:trPr>
        <w:trHeight w:val="261"/>
        <w:jc w:val="center"/>
      </w:trPr>
      <w:tc>
        <w:tcPr>
          <w:tcW w:w="1840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2F2F2"/>
          <w:vAlign w:val="center"/>
        </w:tcPr>
        <w:p w14:paraId="6F27A593" w14:textId="77777777" w:rsidR="000C3192" w:rsidRPr="00D84715" w:rsidRDefault="000C3192" w:rsidP="00874AEF">
          <w:pPr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34C60A5A" wp14:editId="2C87FCCF">
                <wp:extent cx="1031240" cy="520700"/>
                <wp:effectExtent l="0" t="0" r="0" b="0"/>
                <wp:docPr id="8" name="Picture 11" descr="hashav-logo-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 descr="hashav-logo-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2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F2F2F2"/>
          <w:vAlign w:val="center"/>
        </w:tcPr>
        <w:p w14:paraId="5F07F947" w14:textId="77777777" w:rsidR="000C3192" w:rsidRPr="00CF35A7" w:rsidRDefault="000C3192" w:rsidP="00874AEF">
          <w:pPr>
            <w:rPr>
              <w:rFonts w:asciiTheme="minorBidi" w:hAnsiTheme="minorBidi" w:cstheme="minorBidi"/>
              <w:color w:val="17365D"/>
              <w:rtl/>
            </w:rPr>
          </w:pPr>
          <w:r w:rsidRPr="00CF35A7">
            <w:rPr>
              <w:rFonts w:asciiTheme="minorBidi" w:hAnsiTheme="minorBidi" w:cstheme="minorBidi"/>
              <w:color w:val="17365D"/>
              <w:rtl/>
            </w:rPr>
            <w:t>משרד האוצר</w:t>
          </w:r>
        </w:p>
        <w:p w14:paraId="4FF302D1" w14:textId="77777777" w:rsidR="000C3192" w:rsidRPr="00CF35A7" w:rsidRDefault="000C3192" w:rsidP="00874AEF">
          <w:pPr>
            <w:rPr>
              <w:rFonts w:asciiTheme="minorBidi" w:hAnsiTheme="minorBidi" w:cstheme="minorBidi"/>
              <w:sz w:val="23"/>
              <w:szCs w:val="23"/>
              <w:rtl/>
            </w:rPr>
          </w:pPr>
          <w:r w:rsidRPr="00CF35A7">
            <w:rPr>
              <w:rFonts w:asciiTheme="minorBidi" w:hAnsiTheme="minorBidi" w:cstheme="minorBidi"/>
              <w:color w:val="17365D"/>
              <w:sz w:val="23"/>
              <w:szCs w:val="23"/>
              <w:rtl/>
            </w:rPr>
            <w:t>אגף החשב הכללי</w:t>
          </w:r>
        </w:p>
        <w:p w14:paraId="38BFE697" w14:textId="77777777" w:rsidR="000C3192" w:rsidRDefault="000C3192" w:rsidP="00A25F0D">
          <w:pPr>
            <w:spacing w:before="60" w:after="60"/>
            <w:rPr>
              <w:rFonts w:ascii="Arial" w:hAnsi="Arial"/>
              <w:rtl/>
            </w:rPr>
          </w:pPr>
          <w:r w:rsidRPr="00CF35A7">
            <w:rPr>
              <w:rFonts w:asciiTheme="minorBidi" w:hAnsiTheme="minorBidi" w:cstheme="minorBidi"/>
              <w:b/>
              <w:bCs/>
              <w:color w:val="17365D"/>
              <w:sz w:val="22"/>
              <w:szCs w:val="22"/>
              <w:rtl/>
            </w:rPr>
            <w:t xml:space="preserve">תכ"ם – </w:t>
          </w:r>
          <w:r w:rsidRPr="00214DE2">
            <w:rPr>
              <w:rFonts w:asciiTheme="minorBidi" w:hAnsiTheme="minorBidi" w:cstheme="minorBidi"/>
              <w:b/>
              <w:bCs/>
              <w:color w:val="002060"/>
              <w:sz w:val="22"/>
              <w:szCs w:val="22"/>
              <w:rtl/>
            </w:rPr>
            <w:t>ביצוע תקציב</w:t>
          </w:r>
        </w:p>
      </w:tc>
      <w:tc>
        <w:tcPr>
          <w:tcW w:w="16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noWrap/>
          <w:vAlign w:val="center"/>
        </w:tcPr>
        <w:p w14:paraId="34FE0074" w14:textId="77777777" w:rsidR="000C3192" w:rsidRPr="00CF35A7" w:rsidRDefault="000C3192" w:rsidP="00874AEF">
          <w:pPr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</w:pPr>
          <w:r w:rsidRPr="00CF35A7"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  <w:t>פרק ראשי:</w:t>
          </w:r>
        </w:p>
      </w:tc>
      <w:tc>
        <w:tcPr>
          <w:tcW w:w="3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0F643491" w14:textId="77777777" w:rsidR="000C3192" w:rsidRPr="00CF35A7" w:rsidRDefault="000C3192" w:rsidP="00874AEF">
          <w:pPr>
            <w:rPr>
              <w:rFonts w:asciiTheme="minorBidi" w:hAnsiTheme="minorBidi" w:cstheme="minorBidi"/>
              <w:sz w:val="20"/>
              <w:szCs w:val="20"/>
            </w:rPr>
          </w:pPr>
          <w:r>
            <w:rPr>
              <w:rFonts w:asciiTheme="minorBidi" w:hAnsiTheme="minorBidi" w:cstheme="minorBidi" w:hint="cs"/>
              <w:sz w:val="20"/>
              <w:szCs w:val="20"/>
              <w:rtl/>
            </w:rPr>
            <w:t>ביצוע תקציב</w:t>
          </w:r>
        </w:p>
      </w:tc>
    </w:tr>
    <w:tr w:rsidR="000C3192" w:rsidRPr="00D84715" w14:paraId="1FFFEE5C" w14:textId="77777777" w:rsidTr="00496A99">
      <w:trPr>
        <w:trHeight w:val="261"/>
        <w:jc w:val="center"/>
      </w:trPr>
      <w:tc>
        <w:tcPr>
          <w:tcW w:w="1840" w:type="dxa"/>
          <w:vMerge/>
          <w:tcBorders>
            <w:left w:val="single" w:sz="4" w:space="0" w:color="auto"/>
          </w:tcBorders>
          <w:shd w:val="clear" w:color="auto" w:fill="F2F2F2"/>
          <w:vAlign w:val="center"/>
        </w:tcPr>
        <w:p w14:paraId="6DDA00C5" w14:textId="77777777" w:rsidR="000C3192" w:rsidRPr="00D84715" w:rsidRDefault="000C3192" w:rsidP="00874AEF">
          <w:pPr>
            <w:rPr>
              <w:rFonts w:ascii="Arial" w:hAnsi="Arial"/>
            </w:rPr>
          </w:pPr>
        </w:p>
      </w:tc>
      <w:tc>
        <w:tcPr>
          <w:tcW w:w="3612" w:type="dxa"/>
          <w:vMerge/>
          <w:tcBorders>
            <w:left w:val="nil"/>
            <w:right w:val="single" w:sz="4" w:space="0" w:color="auto"/>
          </w:tcBorders>
          <w:shd w:val="clear" w:color="auto" w:fill="F2F2F2"/>
        </w:tcPr>
        <w:p w14:paraId="5F5C7B6D" w14:textId="77777777" w:rsidR="000C3192" w:rsidRDefault="000C3192" w:rsidP="00874AEF">
          <w:pPr>
            <w:rPr>
              <w:rFonts w:ascii="Arial" w:hAnsi="Arial"/>
              <w:rtl/>
            </w:rPr>
          </w:pPr>
        </w:p>
      </w:tc>
      <w:tc>
        <w:tcPr>
          <w:tcW w:w="1615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2F2F2"/>
          <w:noWrap/>
          <w:vAlign w:val="center"/>
        </w:tcPr>
        <w:p w14:paraId="79F7FA28" w14:textId="77777777" w:rsidR="000C3192" w:rsidRPr="00CF35A7" w:rsidRDefault="000C3192" w:rsidP="00874AEF">
          <w:pPr>
            <w:rPr>
              <w:rFonts w:asciiTheme="minorBidi" w:hAnsiTheme="minorBidi" w:cstheme="minorBidi"/>
              <w:sz w:val="20"/>
              <w:szCs w:val="20"/>
              <w:rtl/>
            </w:rPr>
          </w:pPr>
          <w:r w:rsidRPr="00CF35A7"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  <w:t>פרק משני:</w:t>
          </w:r>
        </w:p>
      </w:tc>
      <w:tc>
        <w:tcPr>
          <w:tcW w:w="3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3944D082" w14:textId="77777777" w:rsidR="000C3192" w:rsidRPr="00CF35A7" w:rsidRDefault="000C3192" w:rsidP="00874AEF">
          <w:pPr>
            <w:rPr>
              <w:rFonts w:asciiTheme="minorBidi" w:hAnsiTheme="minorBidi" w:cstheme="minorBidi"/>
              <w:sz w:val="20"/>
              <w:szCs w:val="20"/>
            </w:rPr>
          </w:pPr>
          <w:r>
            <w:rPr>
              <w:rFonts w:asciiTheme="minorBidi" w:hAnsiTheme="minorBidi" w:cstheme="minorBidi" w:hint="cs"/>
              <w:sz w:val="20"/>
              <w:szCs w:val="20"/>
              <w:rtl/>
            </w:rPr>
            <w:t>ביצוע תשלומים בגין התחייבויות</w:t>
          </w:r>
        </w:p>
      </w:tc>
    </w:tr>
    <w:tr w:rsidR="000C3192" w:rsidRPr="00D84715" w14:paraId="7D91EA23" w14:textId="77777777" w:rsidTr="00496A99">
      <w:trPr>
        <w:trHeight w:val="261"/>
        <w:jc w:val="center"/>
      </w:trPr>
      <w:tc>
        <w:tcPr>
          <w:tcW w:w="1840" w:type="dxa"/>
          <w:vMerge/>
          <w:tcBorders>
            <w:left w:val="single" w:sz="4" w:space="0" w:color="auto"/>
          </w:tcBorders>
          <w:shd w:val="clear" w:color="auto" w:fill="F2F2F2"/>
          <w:vAlign w:val="center"/>
        </w:tcPr>
        <w:p w14:paraId="3867FED0" w14:textId="77777777" w:rsidR="000C3192" w:rsidRPr="00D84715" w:rsidRDefault="000C3192" w:rsidP="00874AEF">
          <w:pPr>
            <w:rPr>
              <w:rFonts w:ascii="Arial" w:hAnsi="Arial"/>
            </w:rPr>
          </w:pPr>
        </w:p>
      </w:tc>
      <w:tc>
        <w:tcPr>
          <w:tcW w:w="3612" w:type="dxa"/>
          <w:vMerge/>
          <w:tcBorders>
            <w:left w:val="nil"/>
            <w:right w:val="single" w:sz="4" w:space="0" w:color="auto"/>
          </w:tcBorders>
          <w:shd w:val="clear" w:color="auto" w:fill="F2F2F2"/>
        </w:tcPr>
        <w:p w14:paraId="08A73EAB" w14:textId="77777777" w:rsidR="000C3192" w:rsidRPr="00D84715" w:rsidRDefault="000C3192" w:rsidP="00874AEF">
          <w:pPr>
            <w:rPr>
              <w:rFonts w:ascii="Arial" w:hAnsi="Arial"/>
              <w:rtl/>
            </w:rPr>
          </w:pPr>
        </w:p>
      </w:tc>
      <w:tc>
        <w:tcPr>
          <w:tcW w:w="1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noWrap/>
          <w:vAlign w:val="center"/>
        </w:tcPr>
        <w:p w14:paraId="131BD614" w14:textId="77777777" w:rsidR="000C3192" w:rsidRPr="00CF35A7" w:rsidRDefault="000C3192" w:rsidP="00874AEF">
          <w:pPr>
            <w:rPr>
              <w:rFonts w:asciiTheme="minorBidi" w:hAnsiTheme="minorBidi" w:cstheme="minorBidi"/>
              <w:sz w:val="20"/>
              <w:szCs w:val="20"/>
              <w:rtl/>
            </w:rPr>
          </w:pPr>
          <w:r w:rsidRPr="00CF35A7"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  <w:t>מספר הוראה:</w:t>
          </w:r>
        </w:p>
      </w:tc>
      <w:tc>
        <w:tcPr>
          <w:tcW w:w="3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2DF07A55" w14:textId="77777777" w:rsidR="000C3192" w:rsidRPr="00CF35A7" w:rsidRDefault="000C3192" w:rsidP="001E7784">
          <w:pPr>
            <w:rPr>
              <w:rFonts w:asciiTheme="minorBidi" w:hAnsiTheme="minorBidi" w:cstheme="minorBidi"/>
              <w:sz w:val="20"/>
              <w:szCs w:val="20"/>
              <w:rtl/>
            </w:rPr>
          </w:pPr>
          <w:r>
            <w:rPr>
              <w:rFonts w:asciiTheme="minorBidi" w:hAnsiTheme="minorBidi" w:cstheme="minorBidi" w:hint="cs"/>
              <w:sz w:val="20"/>
              <w:szCs w:val="20"/>
              <w:rtl/>
            </w:rPr>
            <w:t>1.4.6</w:t>
          </w:r>
        </w:p>
      </w:tc>
    </w:tr>
    <w:tr w:rsidR="000C3192" w:rsidRPr="00D84715" w14:paraId="0C4ACEDA" w14:textId="77777777" w:rsidTr="00496A99">
      <w:trPr>
        <w:trHeight w:val="261"/>
        <w:jc w:val="center"/>
      </w:trPr>
      <w:tc>
        <w:tcPr>
          <w:tcW w:w="1840" w:type="dxa"/>
          <w:vMerge/>
          <w:tcBorders>
            <w:left w:val="single" w:sz="4" w:space="0" w:color="auto"/>
            <w:bottom w:val="single" w:sz="4" w:space="0" w:color="auto"/>
          </w:tcBorders>
          <w:shd w:val="clear" w:color="auto" w:fill="F2F2F2"/>
          <w:vAlign w:val="center"/>
        </w:tcPr>
        <w:p w14:paraId="61D04A0F" w14:textId="77777777" w:rsidR="000C3192" w:rsidRPr="00D84715" w:rsidRDefault="000C3192" w:rsidP="00874AEF">
          <w:pPr>
            <w:rPr>
              <w:rFonts w:ascii="Arial" w:hAnsi="Arial"/>
            </w:rPr>
          </w:pPr>
        </w:p>
      </w:tc>
      <w:tc>
        <w:tcPr>
          <w:tcW w:w="3612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shd w:val="clear" w:color="auto" w:fill="F2F2F2"/>
        </w:tcPr>
        <w:p w14:paraId="0EB5F958" w14:textId="77777777" w:rsidR="000C3192" w:rsidRPr="00D84715" w:rsidRDefault="000C3192" w:rsidP="00874AEF">
          <w:pPr>
            <w:rPr>
              <w:rFonts w:ascii="Arial" w:hAnsi="Arial"/>
              <w:rtl/>
            </w:rPr>
          </w:pPr>
        </w:p>
      </w:tc>
      <w:tc>
        <w:tcPr>
          <w:tcW w:w="16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2F2F2"/>
          <w:noWrap/>
          <w:vAlign w:val="center"/>
        </w:tcPr>
        <w:p w14:paraId="762B5AEA" w14:textId="77777777" w:rsidR="000C3192" w:rsidRPr="00CF35A7" w:rsidRDefault="000C3192" w:rsidP="00874AEF">
          <w:pPr>
            <w:rPr>
              <w:rFonts w:asciiTheme="minorBidi" w:hAnsiTheme="minorBidi" w:cstheme="minorBidi"/>
              <w:sz w:val="20"/>
              <w:szCs w:val="20"/>
            </w:rPr>
          </w:pPr>
          <w:r w:rsidRPr="00CF35A7">
            <w:rPr>
              <w:rFonts w:asciiTheme="minorBidi" w:hAnsiTheme="minorBidi" w:cstheme="minorBidi"/>
              <w:b/>
              <w:bCs/>
              <w:sz w:val="20"/>
              <w:szCs w:val="20"/>
              <w:rtl/>
            </w:rPr>
            <w:t>מהדורה:</w:t>
          </w:r>
        </w:p>
      </w:tc>
      <w:tc>
        <w:tcPr>
          <w:tcW w:w="3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center"/>
        </w:tcPr>
        <w:p w14:paraId="784BBAD1" w14:textId="6A4C12D2" w:rsidR="000C3192" w:rsidRPr="00CF35A7" w:rsidRDefault="000C3192" w:rsidP="001E7784">
          <w:pPr>
            <w:rPr>
              <w:rFonts w:asciiTheme="minorBidi" w:hAnsiTheme="minorBidi" w:cstheme="minorBidi"/>
              <w:sz w:val="20"/>
              <w:szCs w:val="20"/>
              <w:rtl/>
            </w:rPr>
          </w:pPr>
          <w:r>
            <w:rPr>
              <w:rFonts w:asciiTheme="minorBidi" w:hAnsiTheme="minorBidi" w:cstheme="minorBidi" w:hint="cs"/>
              <w:sz w:val="20"/>
              <w:szCs w:val="20"/>
              <w:rtl/>
            </w:rPr>
            <w:t>8</w:t>
          </w:r>
          <w:r>
            <w:rPr>
              <w:rFonts w:asciiTheme="minorBidi" w:hAnsiTheme="minorBidi" w:cstheme="minorBidi" w:hint="cs"/>
              <w:b/>
              <w:bCs/>
              <w:sz w:val="20"/>
              <w:szCs w:val="20"/>
              <w:rtl/>
            </w:rPr>
            <w:t xml:space="preserve">                                    </w:t>
          </w:r>
        </w:p>
      </w:tc>
    </w:tr>
  </w:tbl>
  <w:p w14:paraId="2CEE3C77" w14:textId="77777777" w:rsidR="000C3192" w:rsidRPr="00D84715" w:rsidRDefault="000C3192" w:rsidP="00D139D6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A82"/>
    <w:multiLevelType w:val="multilevel"/>
    <w:tmpl w:val="B106B980"/>
    <w:lvl w:ilvl="0">
      <w:start w:val="1"/>
      <w:numFmt w:val="decimal"/>
      <w:pStyle w:val="HeadingPerek"/>
      <w:lvlText w:val="פרק %1."/>
      <w:lvlJc w:val="left"/>
      <w:pPr>
        <w:tabs>
          <w:tab w:val="num" w:pos="1105"/>
        </w:tabs>
        <w:ind w:left="1105" w:hanging="397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ARA1"/>
      <w:lvlText w:val="%1.%2."/>
      <w:lvlJc w:val="left"/>
      <w:pPr>
        <w:tabs>
          <w:tab w:val="num" w:pos="764"/>
        </w:tabs>
        <w:ind w:left="764" w:hanging="623"/>
      </w:pPr>
      <w:rPr>
        <w:rFonts w:cs="David" w:hint="default"/>
        <w:b w:val="0"/>
        <w:bCs/>
        <w:sz w:val="24"/>
        <w:szCs w:val="24"/>
      </w:rPr>
    </w:lvl>
    <w:lvl w:ilvl="2">
      <w:start w:val="1"/>
      <w:numFmt w:val="decimal"/>
      <w:pStyle w:val="PARA2"/>
      <w:lvlText w:val="%1.%2.%3."/>
      <w:lvlJc w:val="left"/>
      <w:pPr>
        <w:tabs>
          <w:tab w:val="num" w:pos="1304"/>
        </w:tabs>
        <w:ind w:left="1304" w:hanging="737"/>
      </w:pPr>
      <w:rPr>
        <w:rFonts w:cs="David" w:hint="default"/>
        <w:b w:val="0"/>
        <w:bCs/>
        <w:i w:val="0"/>
        <w:iCs w:val="0"/>
        <w:color w:val="000000"/>
        <w:sz w:val="24"/>
        <w:szCs w:val="24"/>
        <w:lang w:val="en-US" w:bidi="he-IL"/>
      </w:rPr>
    </w:lvl>
    <w:lvl w:ilvl="3">
      <w:start w:val="1"/>
      <w:numFmt w:val="hebrew2"/>
      <w:pStyle w:val="PARA3"/>
      <w:lvlText w:val="(%4)"/>
      <w:lvlJc w:val="left"/>
      <w:pPr>
        <w:tabs>
          <w:tab w:val="num" w:pos="2404"/>
        </w:tabs>
        <w:ind w:left="2404" w:hanging="964"/>
      </w:pPr>
      <w:rPr>
        <w:rFonts w:hint="default"/>
        <w:b w:val="0"/>
        <w:bCs w:val="0"/>
        <w:sz w:val="24"/>
        <w:szCs w:val="24"/>
      </w:rPr>
    </w:lvl>
    <w:lvl w:ilvl="4">
      <w:start w:val="1"/>
      <w:numFmt w:val="hebrew1"/>
      <w:lvlText w:val="%5."/>
      <w:lvlJc w:val="left"/>
      <w:pPr>
        <w:tabs>
          <w:tab w:val="num" w:pos="2995"/>
        </w:tabs>
        <w:ind w:left="2995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448"/>
        </w:tabs>
        <w:ind w:left="3448" w:hanging="453"/>
      </w:pPr>
      <w:rPr>
        <w:rFonts w:hint="default"/>
      </w:rPr>
    </w:lvl>
    <w:lvl w:ilvl="6">
      <w:start w:val="1"/>
      <w:numFmt w:val="hebrew1"/>
      <w:lvlText w:val="%7."/>
      <w:lvlJc w:val="left"/>
      <w:pPr>
        <w:tabs>
          <w:tab w:val="num" w:pos="3902"/>
        </w:tabs>
        <w:ind w:left="3902" w:hanging="454"/>
      </w:pPr>
      <w:rPr>
        <w:rFonts w:hint="default"/>
      </w:rPr>
    </w:lvl>
    <w:lvl w:ilvl="7">
      <w:start w:val="1"/>
      <w:numFmt w:val="bullet"/>
      <w:lvlText w:val=""/>
      <w:lvlJc w:val="left"/>
      <w:pPr>
        <w:tabs>
          <w:tab w:val="num" w:pos="4355"/>
        </w:tabs>
        <w:ind w:left="4355" w:hanging="453"/>
      </w:pPr>
      <w:rPr>
        <w:rFonts w:ascii="Wingdings 2" w:hAnsi="Wingdings 2" w:cs="Times New Roman" w:hint="default"/>
      </w:rPr>
    </w:lvl>
    <w:lvl w:ilvl="8">
      <w:start w:val="1"/>
      <w:numFmt w:val="bullet"/>
      <w:lvlText w:val=""/>
      <w:lvlJc w:val="left"/>
      <w:pPr>
        <w:tabs>
          <w:tab w:val="num" w:pos="4922"/>
        </w:tabs>
        <w:ind w:left="4922" w:hanging="567"/>
      </w:pPr>
      <w:rPr>
        <w:rFonts w:ascii="Wingdings" w:hAnsi="Wingdings" w:cs="Times New Roman" w:hint="default"/>
      </w:rPr>
    </w:lvl>
  </w:abstractNum>
  <w:abstractNum w:abstractNumId="1" w15:restartNumberingAfterBreak="0">
    <w:nsid w:val="05B803DD"/>
    <w:multiLevelType w:val="multilevel"/>
    <w:tmpl w:val="029C7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FE1772"/>
    <w:multiLevelType w:val="hybridMultilevel"/>
    <w:tmpl w:val="A8DA2FB2"/>
    <w:lvl w:ilvl="0" w:tplc="2AAA46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56A20"/>
    <w:multiLevelType w:val="multilevel"/>
    <w:tmpl w:val="01B0223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pStyle w:val="5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F86B3A"/>
    <w:multiLevelType w:val="multilevel"/>
    <w:tmpl w:val="6630A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EF6E46"/>
    <w:multiLevelType w:val="multilevel"/>
    <w:tmpl w:val="D49AAD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62054E"/>
    <w:multiLevelType w:val="multilevel"/>
    <w:tmpl w:val="05C6F5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hebrew1"/>
      <w:lvlText w:val="%4."/>
      <w:lvlJc w:val="left"/>
      <w:pPr>
        <w:ind w:left="1923" w:hanging="648"/>
      </w:pPr>
      <w:rPr>
        <w:rFonts w:ascii="Arial" w:eastAsia="PMingLiU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2096043"/>
    <w:multiLevelType w:val="multilevel"/>
    <w:tmpl w:val="CA00F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2665B31"/>
    <w:multiLevelType w:val="multilevel"/>
    <w:tmpl w:val="CE36A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lang w:bidi="he-I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8923CE"/>
    <w:multiLevelType w:val="multilevel"/>
    <w:tmpl w:val="A3FED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0829DF"/>
    <w:multiLevelType w:val="hybridMultilevel"/>
    <w:tmpl w:val="0F3CB388"/>
    <w:lvl w:ilvl="0" w:tplc="8F82D676">
      <w:start w:val="1"/>
      <w:numFmt w:val="bullet"/>
      <w:lvlText w:val=""/>
      <w:lvlJc w:val="left"/>
      <w:pPr>
        <w:tabs>
          <w:tab w:val="num" w:pos="4696"/>
        </w:tabs>
        <w:ind w:left="4696" w:hanging="360"/>
      </w:pPr>
      <w:rPr>
        <w:rFonts w:ascii="Symbol" w:hAnsi="Symbol" w:hint="default"/>
      </w:rPr>
    </w:lvl>
    <w:lvl w:ilvl="1" w:tplc="03A64856" w:tentative="1">
      <w:start w:val="1"/>
      <w:numFmt w:val="bullet"/>
      <w:lvlText w:val="o"/>
      <w:lvlJc w:val="left"/>
      <w:pPr>
        <w:tabs>
          <w:tab w:val="num" w:pos="5416"/>
        </w:tabs>
        <w:ind w:left="5416" w:hanging="360"/>
      </w:pPr>
      <w:rPr>
        <w:rFonts w:ascii="Courier New" w:hAnsi="Courier New" w:cs="Courier New" w:hint="default"/>
      </w:rPr>
    </w:lvl>
    <w:lvl w:ilvl="2" w:tplc="6CB4D57A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</w:rPr>
    </w:lvl>
    <w:lvl w:ilvl="3" w:tplc="25F6C1BA" w:tentative="1">
      <w:start w:val="1"/>
      <w:numFmt w:val="bullet"/>
      <w:lvlText w:val=""/>
      <w:lvlJc w:val="left"/>
      <w:pPr>
        <w:tabs>
          <w:tab w:val="num" w:pos="6856"/>
        </w:tabs>
        <w:ind w:left="6856" w:hanging="360"/>
      </w:pPr>
      <w:rPr>
        <w:rFonts w:ascii="Symbol" w:hAnsi="Symbol" w:hint="default"/>
      </w:rPr>
    </w:lvl>
    <w:lvl w:ilvl="4" w:tplc="7D5224AC" w:tentative="1">
      <w:start w:val="1"/>
      <w:numFmt w:val="bullet"/>
      <w:lvlText w:val="o"/>
      <w:lvlJc w:val="left"/>
      <w:pPr>
        <w:tabs>
          <w:tab w:val="num" w:pos="7576"/>
        </w:tabs>
        <w:ind w:left="7576" w:hanging="360"/>
      </w:pPr>
      <w:rPr>
        <w:rFonts w:ascii="Courier New" w:hAnsi="Courier New" w:cs="Courier New" w:hint="default"/>
      </w:rPr>
    </w:lvl>
    <w:lvl w:ilvl="5" w:tplc="544EAF58" w:tentative="1">
      <w:start w:val="1"/>
      <w:numFmt w:val="bullet"/>
      <w:lvlText w:val=""/>
      <w:lvlJc w:val="left"/>
      <w:pPr>
        <w:tabs>
          <w:tab w:val="num" w:pos="8296"/>
        </w:tabs>
        <w:ind w:left="8296" w:hanging="360"/>
      </w:pPr>
      <w:rPr>
        <w:rFonts w:ascii="Wingdings" w:hAnsi="Wingdings" w:hint="default"/>
      </w:rPr>
    </w:lvl>
    <w:lvl w:ilvl="6" w:tplc="63589BDA" w:tentative="1">
      <w:start w:val="1"/>
      <w:numFmt w:val="bullet"/>
      <w:lvlText w:val=""/>
      <w:lvlJc w:val="left"/>
      <w:pPr>
        <w:tabs>
          <w:tab w:val="num" w:pos="9016"/>
        </w:tabs>
        <w:ind w:left="9016" w:hanging="360"/>
      </w:pPr>
      <w:rPr>
        <w:rFonts w:ascii="Symbol" w:hAnsi="Symbol" w:hint="default"/>
      </w:rPr>
    </w:lvl>
    <w:lvl w:ilvl="7" w:tplc="A24E393E" w:tentative="1">
      <w:start w:val="1"/>
      <w:numFmt w:val="bullet"/>
      <w:lvlText w:val="o"/>
      <w:lvlJc w:val="left"/>
      <w:pPr>
        <w:tabs>
          <w:tab w:val="num" w:pos="9736"/>
        </w:tabs>
        <w:ind w:left="9736" w:hanging="360"/>
      </w:pPr>
      <w:rPr>
        <w:rFonts w:ascii="Courier New" w:hAnsi="Courier New" w:cs="Courier New" w:hint="default"/>
      </w:rPr>
    </w:lvl>
    <w:lvl w:ilvl="8" w:tplc="915854F8" w:tentative="1">
      <w:start w:val="1"/>
      <w:numFmt w:val="bullet"/>
      <w:lvlText w:val=""/>
      <w:lvlJc w:val="left"/>
      <w:pPr>
        <w:tabs>
          <w:tab w:val="num" w:pos="10456"/>
        </w:tabs>
        <w:ind w:left="10456" w:hanging="360"/>
      </w:pPr>
      <w:rPr>
        <w:rFonts w:ascii="Wingdings" w:hAnsi="Wingdings" w:hint="default"/>
      </w:rPr>
    </w:lvl>
  </w:abstractNum>
  <w:abstractNum w:abstractNumId="11" w15:restartNumberingAfterBreak="0">
    <w:nsid w:val="2BBA3BA3"/>
    <w:multiLevelType w:val="hybridMultilevel"/>
    <w:tmpl w:val="4AB43906"/>
    <w:lvl w:ilvl="0" w:tplc="FCE81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B3DFB"/>
    <w:multiLevelType w:val="hybridMultilevel"/>
    <w:tmpl w:val="033EDEDA"/>
    <w:lvl w:ilvl="0" w:tplc="DE224470">
      <w:start w:val="1"/>
      <w:numFmt w:val="decimal"/>
      <w:pStyle w:val="10"/>
      <w:lvlText w:val="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color w:val="003399"/>
        <w:kern w:val="32"/>
        <w:sz w:val="22"/>
        <w:szCs w:val="22"/>
      </w:rPr>
    </w:lvl>
    <w:lvl w:ilvl="1" w:tplc="00E6C9BA">
      <w:start w:val="1"/>
      <w:numFmt w:val="lowerLetter"/>
      <w:pStyle w:val="CharChar"/>
      <w:lvlText w:val="%2."/>
      <w:lvlJc w:val="left"/>
      <w:pPr>
        <w:ind w:left="1440" w:hanging="360"/>
      </w:pPr>
    </w:lvl>
    <w:lvl w:ilvl="2" w:tplc="790A135C" w:tentative="1">
      <w:start w:val="1"/>
      <w:numFmt w:val="lowerRoman"/>
      <w:lvlText w:val="%3."/>
      <w:lvlJc w:val="right"/>
      <w:pPr>
        <w:ind w:left="2160" w:hanging="180"/>
      </w:pPr>
    </w:lvl>
    <w:lvl w:ilvl="3" w:tplc="0D64FB7A" w:tentative="1">
      <w:start w:val="1"/>
      <w:numFmt w:val="decimal"/>
      <w:lvlText w:val="%4."/>
      <w:lvlJc w:val="left"/>
      <w:pPr>
        <w:ind w:left="2880" w:hanging="360"/>
      </w:pPr>
    </w:lvl>
    <w:lvl w:ilvl="4" w:tplc="FDFAFDF6" w:tentative="1">
      <w:start w:val="1"/>
      <w:numFmt w:val="lowerLetter"/>
      <w:lvlText w:val="%5."/>
      <w:lvlJc w:val="left"/>
      <w:pPr>
        <w:ind w:left="3600" w:hanging="360"/>
      </w:pPr>
    </w:lvl>
    <w:lvl w:ilvl="5" w:tplc="8EF82ECE" w:tentative="1">
      <w:start w:val="1"/>
      <w:numFmt w:val="lowerRoman"/>
      <w:lvlText w:val="%6."/>
      <w:lvlJc w:val="right"/>
      <w:pPr>
        <w:ind w:left="4320" w:hanging="180"/>
      </w:pPr>
    </w:lvl>
    <w:lvl w:ilvl="6" w:tplc="EF6823A0" w:tentative="1">
      <w:start w:val="1"/>
      <w:numFmt w:val="decimal"/>
      <w:lvlText w:val="%7."/>
      <w:lvlJc w:val="left"/>
      <w:pPr>
        <w:ind w:left="5040" w:hanging="360"/>
      </w:pPr>
    </w:lvl>
    <w:lvl w:ilvl="7" w:tplc="2506E0A0" w:tentative="1">
      <w:start w:val="1"/>
      <w:numFmt w:val="lowerLetter"/>
      <w:lvlText w:val="%8."/>
      <w:lvlJc w:val="left"/>
      <w:pPr>
        <w:ind w:left="5760" w:hanging="360"/>
      </w:pPr>
    </w:lvl>
    <w:lvl w:ilvl="8" w:tplc="1F4C1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4D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B0195E"/>
    <w:multiLevelType w:val="multilevel"/>
    <w:tmpl w:val="C9BCC7F4"/>
    <w:numStyleLink w:val="a"/>
  </w:abstractNum>
  <w:abstractNum w:abstractNumId="15" w15:restartNumberingAfterBreak="0">
    <w:nsid w:val="34E20023"/>
    <w:multiLevelType w:val="multilevel"/>
    <w:tmpl w:val="767C0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39CA3DA7"/>
    <w:multiLevelType w:val="multilevel"/>
    <w:tmpl w:val="4920BB6E"/>
    <w:lvl w:ilvl="0">
      <w:start w:val="1"/>
      <w:numFmt w:val="decimal"/>
      <w:lvlText w:val="%1."/>
      <w:lvlJc w:val="left"/>
      <w:pPr>
        <w:ind w:left="360" w:hanging="360"/>
      </w:pPr>
      <w:rPr>
        <w:rFonts w:asciiTheme="minorBidi" w:hAnsiTheme="minorBidi" w:cstheme="minorBid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D3432B3"/>
    <w:multiLevelType w:val="multilevel"/>
    <w:tmpl w:val="C9BCC7F4"/>
    <w:styleLink w:val="a"/>
    <w:lvl w:ilvl="0">
      <w:start w:val="1"/>
      <w:numFmt w:val="none"/>
      <w:lvlText w:val="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olor w:val="003399"/>
        <w:sz w:val="22"/>
        <w:szCs w:val="22"/>
      </w:rPr>
    </w:lvl>
    <w:lvl w:ilvl="1">
      <w:start w:val="1"/>
      <w:numFmt w:val="none"/>
      <w:lvlText w:val="1.1"/>
      <w:lvlJc w:val="left"/>
      <w:pPr>
        <w:ind w:left="794" w:hanging="437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47A5082"/>
    <w:multiLevelType w:val="multilevel"/>
    <w:tmpl w:val="51B2A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6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0"/>
      <w:lvlText w:val="%1.%2.%3."/>
      <w:lvlJc w:val="left"/>
      <w:pPr>
        <w:ind w:left="2488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hebrew1"/>
      <w:pStyle w:val="40"/>
      <w:lvlText w:val="%4."/>
      <w:lvlJc w:val="left"/>
      <w:pPr>
        <w:ind w:left="1923" w:hanging="648"/>
      </w:pPr>
      <w:rPr>
        <w:rFonts w:ascii="Arial" w:eastAsia="PMingLiU" w:hAnsi="Arial" w:cs="Arial"/>
      </w:rPr>
    </w:lvl>
    <w:lvl w:ilvl="4">
      <w:start w:val="1"/>
      <w:numFmt w:val="decimal"/>
      <w:pStyle w:val="50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60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4C45E1B"/>
    <w:multiLevelType w:val="multilevel"/>
    <w:tmpl w:val="423E9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3259DC"/>
    <w:multiLevelType w:val="multilevel"/>
    <w:tmpl w:val="8452AC56"/>
    <w:lvl w:ilvl="0">
      <w:start w:val="1"/>
      <w:numFmt w:val="decimal"/>
      <w:pStyle w:val="7"/>
      <w:lvlText w:val="%1."/>
      <w:lvlJc w:val="left"/>
      <w:pPr>
        <w:ind w:left="1352" w:hanging="360"/>
      </w:pPr>
    </w:lvl>
    <w:lvl w:ilvl="1">
      <w:start w:val="1"/>
      <w:numFmt w:val="decimal"/>
      <w:pStyle w:val="7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A82939"/>
    <w:multiLevelType w:val="multilevel"/>
    <w:tmpl w:val="D954F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B930D66"/>
    <w:multiLevelType w:val="multilevel"/>
    <w:tmpl w:val="12EEB20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003399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02EA"/>
    <w:multiLevelType w:val="multilevel"/>
    <w:tmpl w:val="F2681C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il"/>
        <w:shd w:val="clear" w:color="000000" w:fill="000000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BD5DDA"/>
    <w:multiLevelType w:val="multilevel"/>
    <w:tmpl w:val="97FAF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1926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A6652B"/>
    <w:multiLevelType w:val="multilevel"/>
    <w:tmpl w:val="423E9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bidi="he-I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E63232"/>
    <w:multiLevelType w:val="multilevel"/>
    <w:tmpl w:val="380EF8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07"/>
        </w:tabs>
        <w:ind w:left="140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7" w15:restartNumberingAfterBreak="0">
    <w:nsid w:val="6AFC1F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5965A7"/>
    <w:multiLevelType w:val="multilevel"/>
    <w:tmpl w:val="C8FE52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134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E904E93"/>
    <w:multiLevelType w:val="hybridMultilevel"/>
    <w:tmpl w:val="F92A4668"/>
    <w:lvl w:ilvl="0" w:tplc="4A003722">
      <w:start w:val="1"/>
      <w:numFmt w:val="decimal"/>
      <w:lvlText w:val="1.%1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kern w:val="32"/>
        <w:sz w:val="22"/>
        <w:szCs w:val="22"/>
      </w:rPr>
    </w:lvl>
    <w:lvl w:ilvl="1" w:tplc="700E22F2" w:tentative="1">
      <w:start w:val="1"/>
      <w:numFmt w:val="lowerLetter"/>
      <w:lvlText w:val="%2."/>
      <w:lvlJc w:val="left"/>
      <w:pPr>
        <w:ind w:left="1440" w:hanging="360"/>
      </w:pPr>
    </w:lvl>
    <w:lvl w:ilvl="2" w:tplc="E0B654CA" w:tentative="1">
      <w:start w:val="1"/>
      <w:numFmt w:val="lowerRoman"/>
      <w:lvlText w:val="%3."/>
      <w:lvlJc w:val="right"/>
      <w:pPr>
        <w:ind w:left="2160" w:hanging="180"/>
      </w:pPr>
    </w:lvl>
    <w:lvl w:ilvl="3" w:tplc="1ECCD464" w:tentative="1">
      <w:start w:val="1"/>
      <w:numFmt w:val="decimal"/>
      <w:lvlText w:val="%4."/>
      <w:lvlJc w:val="left"/>
      <w:pPr>
        <w:ind w:left="2880" w:hanging="360"/>
      </w:pPr>
    </w:lvl>
    <w:lvl w:ilvl="4" w:tplc="8070AF6A" w:tentative="1">
      <w:start w:val="1"/>
      <w:numFmt w:val="lowerLetter"/>
      <w:lvlText w:val="%5."/>
      <w:lvlJc w:val="left"/>
      <w:pPr>
        <w:ind w:left="3600" w:hanging="360"/>
      </w:pPr>
    </w:lvl>
    <w:lvl w:ilvl="5" w:tplc="F1D2C682" w:tentative="1">
      <w:start w:val="1"/>
      <w:numFmt w:val="lowerRoman"/>
      <w:lvlText w:val="%6."/>
      <w:lvlJc w:val="right"/>
      <w:pPr>
        <w:ind w:left="4320" w:hanging="180"/>
      </w:pPr>
    </w:lvl>
    <w:lvl w:ilvl="6" w:tplc="0F98901A" w:tentative="1">
      <w:start w:val="1"/>
      <w:numFmt w:val="decimal"/>
      <w:lvlText w:val="%7."/>
      <w:lvlJc w:val="left"/>
      <w:pPr>
        <w:ind w:left="5040" w:hanging="360"/>
      </w:pPr>
    </w:lvl>
    <w:lvl w:ilvl="7" w:tplc="D2BC24A8" w:tentative="1">
      <w:start w:val="1"/>
      <w:numFmt w:val="lowerLetter"/>
      <w:lvlText w:val="%8."/>
      <w:lvlJc w:val="left"/>
      <w:pPr>
        <w:ind w:left="5760" w:hanging="360"/>
      </w:pPr>
    </w:lvl>
    <w:lvl w:ilvl="8" w:tplc="ADB47C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BC7F55"/>
    <w:multiLevelType w:val="multilevel"/>
    <w:tmpl w:val="67709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6044A7"/>
    <w:multiLevelType w:val="multilevel"/>
    <w:tmpl w:val="F57C3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1E534CA"/>
    <w:multiLevelType w:val="multilevel"/>
    <w:tmpl w:val="C1C89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6C5BBC"/>
    <w:multiLevelType w:val="multilevel"/>
    <w:tmpl w:val="222C3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5667CD"/>
    <w:multiLevelType w:val="hybridMultilevel"/>
    <w:tmpl w:val="42D2D1B6"/>
    <w:lvl w:ilvl="0" w:tplc="AA200A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0"/>
  </w:num>
  <w:num w:numId="5">
    <w:abstractNumId w:val="18"/>
  </w:num>
  <w:num w:numId="6">
    <w:abstractNumId w:val="12"/>
  </w:num>
  <w:num w:numId="7">
    <w:abstractNumId w:val="17"/>
  </w:num>
  <w:num w:numId="8">
    <w:abstractNumId w:val="3"/>
  </w:num>
  <w:num w:numId="9">
    <w:abstractNumId w:val="2"/>
  </w:num>
  <w:num w:numId="10">
    <w:abstractNumId w:val="2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</w:num>
  <w:num w:numId="14">
    <w:abstractNumId w:val="14"/>
  </w:num>
  <w:num w:numId="15">
    <w:abstractNumId w:val="29"/>
  </w:num>
  <w:num w:numId="16">
    <w:abstractNumId w:val="23"/>
  </w:num>
  <w:num w:numId="17">
    <w:abstractNumId w:val="22"/>
  </w:num>
  <w:num w:numId="18">
    <w:abstractNumId w:val="28"/>
  </w:num>
  <w:num w:numId="19">
    <w:abstractNumId w:val="8"/>
  </w:num>
  <w:num w:numId="20">
    <w:abstractNumId w:val="5"/>
  </w:num>
  <w:num w:numId="21">
    <w:abstractNumId w:val="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"/>
  </w:num>
  <w:num w:numId="31">
    <w:abstractNumId w:val="28"/>
    <w:lvlOverride w:ilvl="0">
      <w:startOverride w:val="1"/>
    </w:lvlOverride>
  </w:num>
  <w:num w:numId="32">
    <w:abstractNumId w:val="31"/>
  </w:num>
  <w:num w:numId="33">
    <w:abstractNumId w:val="13"/>
  </w:num>
  <w:num w:numId="34">
    <w:abstractNumId w:val="15"/>
  </w:num>
  <w:num w:numId="35">
    <w:abstractNumId w:val="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5"/>
  </w:num>
  <w:num w:numId="40">
    <w:abstractNumId w:val="32"/>
  </w:num>
  <w:num w:numId="41">
    <w:abstractNumId w:val="11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attachedTemplate r:id="rId1"/>
  <w:revisionView w:inkAnnotations="0"/>
  <w:defaultTabStop w:val="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40"/>
    <w:rsid w:val="000007F4"/>
    <w:rsid w:val="00000F96"/>
    <w:rsid w:val="00001AD6"/>
    <w:rsid w:val="00003BEE"/>
    <w:rsid w:val="00005149"/>
    <w:rsid w:val="00005E1D"/>
    <w:rsid w:val="0000706C"/>
    <w:rsid w:val="00007814"/>
    <w:rsid w:val="0001045A"/>
    <w:rsid w:val="00010D89"/>
    <w:rsid w:val="00012BCF"/>
    <w:rsid w:val="00014F77"/>
    <w:rsid w:val="000203BB"/>
    <w:rsid w:val="0002128C"/>
    <w:rsid w:val="00021470"/>
    <w:rsid w:val="0002171E"/>
    <w:rsid w:val="000233AB"/>
    <w:rsid w:val="00023D9B"/>
    <w:rsid w:val="00030706"/>
    <w:rsid w:val="0003174F"/>
    <w:rsid w:val="00033067"/>
    <w:rsid w:val="00033225"/>
    <w:rsid w:val="00033D29"/>
    <w:rsid w:val="00034192"/>
    <w:rsid w:val="00036BB7"/>
    <w:rsid w:val="00037A16"/>
    <w:rsid w:val="00037D8E"/>
    <w:rsid w:val="00040E8E"/>
    <w:rsid w:val="00041003"/>
    <w:rsid w:val="00041C19"/>
    <w:rsid w:val="00042912"/>
    <w:rsid w:val="00044DBF"/>
    <w:rsid w:val="0004542F"/>
    <w:rsid w:val="00046625"/>
    <w:rsid w:val="000513CA"/>
    <w:rsid w:val="00052EDA"/>
    <w:rsid w:val="0005307E"/>
    <w:rsid w:val="0005330E"/>
    <w:rsid w:val="0005485C"/>
    <w:rsid w:val="000555C3"/>
    <w:rsid w:val="00055E7E"/>
    <w:rsid w:val="000564E9"/>
    <w:rsid w:val="00060651"/>
    <w:rsid w:val="0006118F"/>
    <w:rsid w:val="00062AFB"/>
    <w:rsid w:val="000647D4"/>
    <w:rsid w:val="0007027F"/>
    <w:rsid w:val="000721AF"/>
    <w:rsid w:val="00074D96"/>
    <w:rsid w:val="000755B6"/>
    <w:rsid w:val="00075B4E"/>
    <w:rsid w:val="00076867"/>
    <w:rsid w:val="0008021E"/>
    <w:rsid w:val="00080B02"/>
    <w:rsid w:val="000829BF"/>
    <w:rsid w:val="00082EF0"/>
    <w:rsid w:val="0008328D"/>
    <w:rsid w:val="00086171"/>
    <w:rsid w:val="000869FD"/>
    <w:rsid w:val="00086A36"/>
    <w:rsid w:val="00086ADF"/>
    <w:rsid w:val="00087644"/>
    <w:rsid w:val="0009010F"/>
    <w:rsid w:val="0009027D"/>
    <w:rsid w:val="00090626"/>
    <w:rsid w:val="00092ADE"/>
    <w:rsid w:val="00094D4F"/>
    <w:rsid w:val="0009567A"/>
    <w:rsid w:val="00095BE4"/>
    <w:rsid w:val="000967C1"/>
    <w:rsid w:val="00096D17"/>
    <w:rsid w:val="000974BB"/>
    <w:rsid w:val="00097D77"/>
    <w:rsid w:val="000A0AF1"/>
    <w:rsid w:val="000A0CBB"/>
    <w:rsid w:val="000A0E4B"/>
    <w:rsid w:val="000A0ED0"/>
    <w:rsid w:val="000A3689"/>
    <w:rsid w:val="000A3E32"/>
    <w:rsid w:val="000A452B"/>
    <w:rsid w:val="000A4D15"/>
    <w:rsid w:val="000A5089"/>
    <w:rsid w:val="000A5560"/>
    <w:rsid w:val="000B1819"/>
    <w:rsid w:val="000B370C"/>
    <w:rsid w:val="000B48C9"/>
    <w:rsid w:val="000B53E3"/>
    <w:rsid w:val="000B5C9A"/>
    <w:rsid w:val="000B6DAD"/>
    <w:rsid w:val="000B7745"/>
    <w:rsid w:val="000C072B"/>
    <w:rsid w:val="000C18F6"/>
    <w:rsid w:val="000C1D0D"/>
    <w:rsid w:val="000C2F73"/>
    <w:rsid w:val="000C3192"/>
    <w:rsid w:val="000C38E2"/>
    <w:rsid w:val="000C3A47"/>
    <w:rsid w:val="000D0CA4"/>
    <w:rsid w:val="000D13EE"/>
    <w:rsid w:val="000D1533"/>
    <w:rsid w:val="000D2E03"/>
    <w:rsid w:val="000D36B5"/>
    <w:rsid w:val="000D4C3B"/>
    <w:rsid w:val="000D6142"/>
    <w:rsid w:val="000E2B6A"/>
    <w:rsid w:val="000E35C7"/>
    <w:rsid w:val="000E4A0D"/>
    <w:rsid w:val="000E6C7B"/>
    <w:rsid w:val="000E7854"/>
    <w:rsid w:val="000E7F9F"/>
    <w:rsid w:val="000F1E32"/>
    <w:rsid w:val="000F3CC5"/>
    <w:rsid w:val="000F3F16"/>
    <w:rsid w:val="000F4FC0"/>
    <w:rsid w:val="000F593D"/>
    <w:rsid w:val="000F6A2F"/>
    <w:rsid w:val="000F6A7C"/>
    <w:rsid w:val="000F6BFD"/>
    <w:rsid w:val="000F6CE7"/>
    <w:rsid w:val="000F750A"/>
    <w:rsid w:val="00100410"/>
    <w:rsid w:val="00100D45"/>
    <w:rsid w:val="00103BCE"/>
    <w:rsid w:val="0010583F"/>
    <w:rsid w:val="00106EF7"/>
    <w:rsid w:val="00110E29"/>
    <w:rsid w:val="00112566"/>
    <w:rsid w:val="00112FD1"/>
    <w:rsid w:val="0011344E"/>
    <w:rsid w:val="00113DFF"/>
    <w:rsid w:val="00114127"/>
    <w:rsid w:val="00114D8E"/>
    <w:rsid w:val="00114E01"/>
    <w:rsid w:val="0011637C"/>
    <w:rsid w:val="001164D4"/>
    <w:rsid w:val="001165E6"/>
    <w:rsid w:val="00116867"/>
    <w:rsid w:val="00117219"/>
    <w:rsid w:val="00117AE9"/>
    <w:rsid w:val="00121478"/>
    <w:rsid w:val="00122A13"/>
    <w:rsid w:val="00123630"/>
    <w:rsid w:val="00123A04"/>
    <w:rsid w:val="001249A1"/>
    <w:rsid w:val="00125B40"/>
    <w:rsid w:val="0012697C"/>
    <w:rsid w:val="00126DFD"/>
    <w:rsid w:val="00127362"/>
    <w:rsid w:val="0012775A"/>
    <w:rsid w:val="001303FA"/>
    <w:rsid w:val="00130991"/>
    <w:rsid w:val="001318C0"/>
    <w:rsid w:val="00132348"/>
    <w:rsid w:val="00135D30"/>
    <w:rsid w:val="00136502"/>
    <w:rsid w:val="001365A6"/>
    <w:rsid w:val="0013672D"/>
    <w:rsid w:val="001404EE"/>
    <w:rsid w:val="00141537"/>
    <w:rsid w:val="00141549"/>
    <w:rsid w:val="001424A8"/>
    <w:rsid w:val="00142B7B"/>
    <w:rsid w:val="00143042"/>
    <w:rsid w:val="001431EA"/>
    <w:rsid w:val="00145AFE"/>
    <w:rsid w:val="001468F2"/>
    <w:rsid w:val="001507CD"/>
    <w:rsid w:val="0015282D"/>
    <w:rsid w:val="0015328C"/>
    <w:rsid w:val="00156A77"/>
    <w:rsid w:val="00156BE1"/>
    <w:rsid w:val="00156EC8"/>
    <w:rsid w:val="0016006D"/>
    <w:rsid w:val="00160286"/>
    <w:rsid w:val="001602A3"/>
    <w:rsid w:val="001602E4"/>
    <w:rsid w:val="00167C36"/>
    <w:rsid w:val="001706CC"/>
    <w:rsid w:val="00170E86"/>
    <w:rsid w:val="00172A9D"/>
    <w:rsid w:val="00175A3C"/>
    <w:rsid w:val="00175D4C"/>
    <w:rsid w:val="00176920"/>
    <w:rsid w:val="00176C2D"/>
    <w:rsid w:val="001816D3"/>
    <w:rsid w:val="00181F70"/>
    <w:rsid w:val="00183288"/>
    <w:rsid w:val="00186008"/>
    <w:rsid w:val="00186333"/>
    <w:rsid w:val="00186D6E"/>
    <w:rsid w:val="00187E1C"/>
    <w:rsid w:val="0019295F"/>
    <w:rsid w:val="00194BCF"/>
    <w:rsid w:val="001954D1"/>
    <w:rsid w:val="00195E91"/>
    <w:rsid w:val="001966D4"/>
    <w:rsid w:val="001A0126"/>
    <w:rsid w:val="001A07F5"/>
    <w:rsid w:val="001A2049"/>
    <w:rsid w:val="001A2688"/>
    <w:rsid w:val="001A2DC4"/>
    <w:rsid w:val="001A4222"/>
    <w:rsid w:val="001A50A1"/>
    <w:rsid w:val="001A59E4"/>
    <w:rsid w:val="001A7A90"/>
    <w:rsid w:val="001B10D7"/>
    <w:rsid w:val="001B1866"/>
    <w:rsid w:val="001B1DC8"/>
    <w:rsid w:val="001B3062"/>
    <w:rsid w:val="001B399E"/>
    <w:rsid w:val="001B65FD"/>
    <w:rsid w:val="001B67BB"/>
    <w:rsid w:val="001B790F"/>
    <w:rsid w:val="001C0A2B"/>
    <w:rsid w:val="001C445E"/>
    <w:rsid w:val="001C5B81"/>
    <w:rsid w:val="001C6695"/>
    <w:rsid w:val="001C7DC8"/>
    <w:rsid w:val="001D2661"/>
    <w:rsid w:val="001D2901"/>
    <w:rsid w:val="001D2D55"/>
    <w:rsid w:val="001D3CBF"/>
    <w:rsid w:val="001D44D7"/>
    <w:rsid w:val="001D6DED"/>
    <w:rsid w:val="001E021F"/>
    <w:rsid w:val="001E20EE"/>
    <w:rsid w:val="001E3DE1"/>
    <w:rsid w:val="001E3E34"/>
    <w:rsid w:val="001E6463"/>
    <w:rsid w:val="001E7784"/>
    <w:rsid w:val="001F1495"/>
    <w:rsid w:val="001F15C5"/>
    <w:rsid w:val="001F225E"/>
    <w:rsid w:val="001F2438"/>
    <w:rsid w:val="001F2B95"/>
    <w:rsid w:val="001F3A6A"/>
    <w:rsid w:val="001F3FB4"/>
    <w:rsid w:val="001F4982"/>
    <w:rsid w:val="001F571C"/>
    <w:rsid w:val="001F66AB"/>
    <w:rsid w:val="001F72CC"/>
    <w:rsid w:val="00201AE8"/>
    <w:rsid w:val="00203FB5"/>
    <w:rsid w:val="00204205"/>
    <w:rsid w:val="0020591F"/>
    <w:rsid w:val="00206EDA"/>
    <w:rsid w:val="00207241"/>
    <w:rsid w:val="002103E0"/>
    <w:rsid w:val="002111B5"/>
    <w:rsid w:val="002114FA"/>
    <w:rsid w:val="002115E0"/>
    <w:rsid w:val="002123A8"/>
    <w:rsid w:val="002126B6"/>
    <w:rsid w:val="0021323F"/>
    <w:rsid w:val="0021346B"/>
    <w:rsid w:val="00214DE2"/>
    <w:rsid w:val="00214E57"/>
    <w:rsid w:val="0021516D"/>
    <w:rsid w:val="0022038D"/>
    <w:rsid w:val="00221A27"/>
    <w:rsid w:val="002229AC"/>
    <w:rsid w:val="00222C8B"/>
    <w:rsid w:val="00223066"/>
    <w:rsid w:val="00224AC7"/>
    <w:rsid w:val="00227E62"/>
    <w:rsid w:val="0023136B"/>
    <w:rsid w:val="00231510"/>
    <w:rsid w:val="00231BF3"/>
    <w:rsid w:val="00231C38"/>
    <w:rsid w:val="00232642"/>
    <w:rsid w:val="00233B2A"/>
    <w:rsid w:val="0023484A"/>
    <w:rsid w:val="0023529F"/>
    <w:rsid w:val="00236D08"/>
    <w:rsid w:val="00240EBA"/>
    <w:rsid w:val="00241118"/>
    <w:rsid w:val="00241438"/>
    <w:rsid w:val="00242013"/>
    <w:rsid w:val="00242B75"/>
    <w:rsid w:val="002430D8"/>
    <w:rsid w:val="00245B48"/>
    <w:rsid w:val="00246F86"/>
    <w:rsid w:val="002473C6"/>
    <w:rsid w:val="00251108"/>
    <w:rsid w:val="00252A78"/>
    <w:rsid w:val="00252B74"/>
    <w:rsid w:val="00253FB9"/>
    <w:rsid w:val="00255878"/>
    <w:rsid w:val="00255A01"/>
    <w:rsid w:val="00255B90"/>
    <w:rsid w:val="00257403"/>
    <w:rsid w:val="002600A0"/>
    <w:rsid w:val="002605F0"/>
    <w:rsid w:val="00260764"/>
    <w:rsid w:val="00260E61"/>
    <w:rsid w:val="00262EE4"/>
    <w:rsid w:val="002637F9"/>
    <w:rsid w:val="00263818"/>
    <w:rsid w:val="00264277"/>
    <w:rsid w:val="00264278"/>
    <w:rsid w:val="00264B1E"/>
    <w:rsid w:val="00265533"/>
    <w:rsid w:val="00266C92"/>
    <w:rsid w:val="00271D67"/>
    <w:rsid w:val="002733CF"/>
    <w:rsid w:val="002742CC"/>
    <w:rsid w:val="0027449B"/>
    <w:rsid w:val="002747B3"/>
    <w:rsid w:val="00274C1B"/>
    <w:rsid w:val="00274D04"/>
    <w:rsid w:val="0027512B"/>
    <w:rsid w:val="0027552B"/>
    <w:rsid w:val="00275571"/>
    <w:rsid w:val="00276154"/>
    <w:rsid w:val="0027631E"/>
    <w:rsid w:val="00280E21"/>
    <w:rsid w:val="00281C1B"/>
    <w:rsid w:val="00281EA6"/>
    <w:rsid w:val="00283484"/>
    <w:rsid w:val="002847E2"/>
    <w:rsid w:val="002850FB"/>
    <w:rsid w:val="00287375"/>
    <w:rsid w:val="00287402"/>
    <w:rsid w:val="00291BB1"/>
    <w:rsid w:val="00291F0F"/>
    <w:rsid w:val="002923E2"/>
    <w:rsid w:val="0029358F"/>
    <w:rsid w:val="00293609"/>
    <w:rsid w:val="002946FF"/>
    <w:rsid w:val="0029658F"/>
    <w:rsid w:val="00296863"/>
    <w:rsid w:val="002A05BB"/>
    <w:rsid w:val="002A26F2"/>
    <w:rsid w:val="002A292C"/>
    <w:rsid w:val="002A3A88"/>
    <w:rsid w:val="002A3C0D"/>
    <w:rsid w:val="002A3E04"/>
    <w:rsid w:val="002A4F42"/>
    <w:rsid w:val="002A6415"/>
    <w:rsid w:val="002A6453"/>
    <w:rsid w:val="002B05B5"/>
    <w:rsid w:val="002B0EBD"/>
    <w:rsid w:val="002B1152"/>
    <w:rsid w:val="002B4D7C"/>
    <w:rsid w:val="002B7C11"/>
    <w:rsid w:val="002C0062"/>
    <w:rsid w:val="002C084E"/>
    <w:rsid w:val="002C1157"/>
    <w:rsid w:val="002C26CF"/>
    <w:rsid w:val="002C31B2"/>
    <w:rsid w:val="002C476C"/>
    <w:rsid w:val="002C4DA7"/>
    <w:rsid w:val="002C63F1"/>
    <w:rsid w:val="002C7929"/>
    <w:rsid w:val="002D1608"/>
    <w:rsid w:val="002D1C6F"/>
    <w:rsid w:val="002D261E"/>
    <w:rsid w:val="002D27C7"/>
    <w:rsid w:val="002D4695"/>
    <w:rsid w:val="002D4E1C"/>
    <w:rsid w:val="002D6396"/>
    <w:rsid w:val="002D7C79"/>
    <w:rsid w:val="002D7E5D"/>
    <w:rsid w:val="002E1430"/>
    <w:rsid w:val="002E2955"/>
    <w:rsid w:val="002E3DE9"/>
    <w:rsid w:val="002F00BB"/>
    <w:rsid w:val="002F05A3"/>
    <w:rsid w:val="002F0981"/>
    <w:rsid w:val="002F0BCB"/>
    <w:rsid w:val="002F17A5"/>
    <w:rsid w:val="002F184F"/>
    <w:rsid w:val="002F1B4C"/>
    <w:rsid w:val="002F1C43"/>
    <w:rsid w:val="002F4402"/>
    <w:rsid w:val="002F628D"/>
    <w:rsid w:val="002F761C"/>
    <w:rsid w:val="00300049"/>
    <w:rsid w:val="003012B4"/>
    <w:rsid w:val="00301444"/>
    <w:rsid w:val="003024F8"/>
    <w:rsid w:val="003029C3"/>
    <w:rsid w:val="00304200"/>
    <w:rsid w:val="00304597"/>
    <w:rsid w:val="00305BC9"/>
    <w:rsid w:val="00306518"/>
    <w:rsid w:val="0030653E"/>
    <w:rsid w:val="00306E2D"/>
    <w:rsid w:val="00310C10"/>
    <w:rsid w:val="00312BBE"/>
    <w:rsid w:val="00314812"/>
    <w:rsid w:val="00314F7A"/>
    <w:rsid w:val="00315379"/>
    <w:rsid w:val="003155F5"/>
    <w:rsid w:val="0031584D"/>
    <w:rsid w:val="00315CE9"/>
    <w:rsid w:val="00316381"/>
    <w:rsid w:val="003169B0"/>
    <w:rsid w:val="00321944"/>
    <w:rsid w:val="003244ED"/>
    <w:rsid w:val="00326995"/>
    <w:rsid w:val="00327B5D"/>
    <w:rsid w:val="00327E59"/>
    <w:rsid w:val="003312BE"/>
    <w:rsid w:val="00332858"/>
    <w:rsid w:val="003339AE"/>
    <w:rsid w:val="003342A3"/>
    <w:rsid w:val="00334499"/>
    <w:rsid w:val="00336735"/>
    <w:rsid w:val="003367C9"/>
    <w:rsid w:val="00336A0A"/>
    <w:rsid w:val="00337E39"/>
    <w:rsid w:val="00340741"/>
    <w:rsid w:val="00340DC6"/>
    <w:rsid w:val="00340E86"/>
    <w:rsid w:val="00341638"/>
    <w:rsid w:val="003432D9"/>
    <w:rsid w:val="0034354C"/>
    <w:rsid w:val="00344BB6"/>
    <w:rsid w:val="003454E0"/>
    <w:rsid w:val="00345CBF"/>
    <w:rsid w:val="003470A7"/>
    <w:rsid w:val="0035054F"/>
    <w:rsid w:val="00351B36"/>
    <w:rsid w:val="00351F18"/>
    <w:rsid w:val="00352E56"/>
    <w:rsid w:val="00352F2F"/>
    <w:rsid w:val="00355723"/>
    <w:rsid w:val="00355BE2"/>
    <w:rsid w:val="003565E5"/>
    <w:rsid w:val="00357C6F"/>
    <w:rsid w:val="003611E3"/>
    <w:rsid w:val="003631AF"/>
    <w:rsid w:val="003633BA"/>
    <w:rsid w:val="00364C21"/>
    <w:rsid w:val="00365386"/>
    <w:rsid w:val="003665FA"/>
    <w:rsid w:val="00366CF1"/>
    <w:rsid w:val="0037016E"/>
    <w:rsid w:val="00370BA8"/>
    <w:rsid w:val="0037161F"/>
    <w:rsid w:val="00373158"/>
    <w:rsid w:val="00374815"/>
    <w:rsid w:val="00375607"/>
    <w:rsid w:val="00375D4A"/>
    <w:rsid w:val="0037749E"/>
    <w:rsid w:val="003816EC"/>
    <w:rsid w:val="0038246F"/>
    <w:rsid w:val="0038295A"/>
    <w:rsid w:val="00382AD7"/>
    <w:rsid w:val="00383444"/>
    <w:rsid w:val="00383875"/>
    <w:rsid w:val="00387802"/>
    <w:rsid w:val="00392A8B"/>
    <w:rsid w:val="00394AF4"/>
    <w:rsid w:val="003961E6"/>
    <w:rsid w:val="00396996"/>
    <w:rsid w:val="00397793"/>
    <w:rsid w:val="0039782E"/>
    <w:rsid w:val="003A0157"/>
    <w:rsid w:val="003A02FD"/>
    <w:rsid w:val="003A0C90"/>
    <w:rsid w:val="003A1535"/>
    <w:rsid w:val="003A1CF3"/>
    <w:rsid w:val="003A2087"/>
    <w:rsid w:val="003A2871"/>
    <w:rsid w:val="003A2FF3"/>
    <w:rsid w:val="003A2FFF"/>
    <w:rsid w:val="003A3B90"/>
    <w:rsid w:val="003A3F8D"/>
    <w:rsid w:val="003A4639"/>
    <w:rsid w:val="003A62CC"/>
    <w:rsid w:val="003A6E09"/>
    <w:rsid w:val="003A7139"/>
    <w:rsid w:val="003A77CA"/>
    <w:rsid w:val="003B21AC"/>
    <w:rsid w:val="003B2C77"/>
    <w:rsid w:val="003B38E4"/>
    <w:rsid w:val="003B3B98"/>
    <w:rsid w:val="003B44A6"/>
    <w:rsid w:val="003B4B51"/>
    <w:rsid w:val="003B6F92"/>
    <w:rsid w:val="003B7C0A"/>
    <w:rsid w:val="003C027D"/>
    <w:rsid w:val="003C160D"/>
    <w:rsid w:val="003C209D"/>
    <w:rsid w:val="003C691A"/>
    <w:rsid w:val="003D0DB7"/>
    <w:rsid w:val="003D0E07"/>
    <w:rsid w:val="003D3893"/>
    <w:rsid w:val="003D390B"/>
    <w:rsid w:val="003D3B7C"/>
    <w:rsid w:val="003D4773"/>
    <w:rsid w:val="003D50CB"/>
    <w:rsid w:val="003D530F"/>
    <w:rsid w:val="003D5621"/>
    <w:rsid w:val="003D5CE7"/>
    <w:rsid w:val="003D72BC"/>
    <w:rsid w:val="003D72D3"/>
    <w:rsid w:val="003E0F76"/>
    <w:rsid w:val="003E3AFB"/>
    <w:rsid w:val="003E4FC9"/>
    <w:rsid w:val="003E5544"/>
    <w:rsid w:val="003E5B0A"/>
    <w:rsid w:val="003E6766"/>
    <w:rsid w:val="003F0974"/>
    <w:rsid w:val="003F0C19"/>
    <w:rsid w:val="003F149A"/>
    <w:rsid w:val="003F1DE9"/>
    <w:rsid w:val="003F25D2"/>
    <w:rsid w:val="003F284A"/>
    <w:rsid w:val="003F3244"/>
    <w:rsid w:val="003F3677"/>
    <w:rsid w:val="003F3EAA"/>
    <w:rsid w:val="003F61EE"/>
    <w:rsid w:val="003F66CF"/>
    <w:rsid w:val="003F6F63"/>
    <w:rsid w:val="00400A4D"/>
    <w:rsid w:val="00401CF1"/>
    <w:rsid w:val="004029FF"/>
    <w:rsid w:val="00402BA1"/>
    <w:rsid w:val="004033B2"/>
    <w:rsid w:val="00404275"/>
    <w:rsid w:val="0040439C"/>
    <w:rsid w:val="004058AF"/>
    <w:rsid w:val="00405D56"/>
    <w:rsid w:val="00406331"/>
    <w:rsid w:val="004110D0"/>
    <w:rsid w:val="004138C0"/>
    <w:rsid w:val="00413967"/>
    <w:rsid w:val="00414933"/>
    <w:rsid w:val="0041759D"/>
    <w:rsid w:val="0041775A"/>
    <w:rsid w:val="004178CC"/>
    <w:rsid w:val="004214B2"/>
    <w:rsid w:val="004217D6"/>
    <w:rsid w:val="00424936"/>
    <w:rsid w:val="00424C51"/>
    <w:rsid w:val="00425276"/>
    <w:rsid w:val="00427F9E"/>
    <w:rsid w:val="0043103E"/>
    <w:rsid w:val="00431700"/>
    <w:rsid w:val="00437D33"/>
    <w:rsid w:val="00441220"/>
    <w:rsid w:val="00443725"/>
    <w:rsid w:val="00443757"/>
    <w:rsid w:val="00443F84"/>
    <w:rsid w:val="0044522C"/>
    <w:rsid w:val="004454BC"/>
    <w:rsid w:val="0044565A"/>
    <w:rsid w:val="00445C90"/>
    <w:rsid w:val="004474EC"/>
    <w:rsid w:val="00450501"/>
    <w:rsid w:val="004511B3"/>
    <w:rsid w:val="00453379"/>
    <w:rsid w:val="0045357E"/>
    <w:rsid w:val="00453864"/>
    <w:rsid w:val="00455E16"/>
    <w:rsid w:val="0045695F"/>
    <w:rsid w:val="00456F99"/>
    <w:rsid w:val="004603F0"/>
    <w:rsid w:val="004640CC"/>
    <w:rsid w:val="00467066"/>
    <w:rsid w:val="00467677"/>
    <w:rsid w:val="00467866"/>
    <w:rsid w:val="00471D2A"/>
    <w:rsid w:val="00475A18"/>
    <w:rsid w:val="004761D2"/>
    <w:rsid w:val="00476942"/>
    <w:rsid w:val="004821B6"/>
    <w:rsid w:val="00484055"/>
    <w:rsid w:val="004841C7"/>
    <w:rsid w:val="00485511"/>
    <w:rsid w:val="00485EFC"/>
    <w:rsid w:val="00486108"/>
    <w:rsid w:val="004862F0"/>
    <w:rsid w:val="00486D80"/>
    <w:rsid w:val="004879D9"/>
    <w:rsid w:val="0049129B"/>
    <w:rsid w:val="00491996"/>
    <w:rsid w:val="0049250E"/>
    <w:rsid w:val="00496A99"/>
    <w:rsid w:val="00496D82"/>
    <w:rsid w:val="00496F24"/>
    <w:rsid w:val="0049751E"/>
    <w:rsid w:val="004A1CFD"/>
    <w:rsid w:val="004A2C19"/>
    <w:rsid w:val="004A2C2B"/>
    <w:rsid w:val="004A437F"/>
    <w:rsid w:val="004A5F4A"/>
    <w:rsid w:val="004A664D"/>
    <w:rsid w:val="004A6766"/>
    <w:rsid w:val="004A6A69"/>
    <w:rsid w:val="004B0094"/>
    <w:rsid w:val="004B0F48"/>
    <w:rsid w:val="004B1172"/>
    <w:rsid w:val="004B1691"/>
    <w:rsid w:val="004B2311"/>
    <w:rsid w:val="004B3D46"/>
    <w:rsid w:val="004B3DC0"/>
    <w:rsid w:val="004B49AA"/>
    <w:rsid w:val="004B4B64"/>
    <w:rsid w:val="004B4D2C"/>
    <w:rsid w:val="004B4FA8"/>
    <w:rsid w:val="004B67F7"/>
    <w:rsid w:val="004B6BE9"/>
    <w:rsid w:val="004C4300"/>
    <w:rsid w:val="004D0264"/>
    <w:rsid w:val="004D03FE"/>
    <w:rsid w:val="004D25AB"/>
    <w:rsid w:val="004D2E52"/>
    <w:rsid w:val="004D3DF8"/>
    <w:rsid w:val="004D3E65"/>
    <w:rsid w:val="004D3FE0"/>
    <w:rsid w:val="004D4C7A"/>
    <w:rsid w:val="004D5023"/>
    <w:rsid w:val="004D6554"/>
    <w:rsid w:val="004D6D4B"/>
    <w:rsid w:val="004D7A0B"/>
    <w:rsid w:val="004E0BBC"/>
    <w:rsid w:val="004E15C1"/>
    <w:rsid w:val="004E188B"/>
    <w:rsid w:val="004E42E9"/>
    <w:rsid w:val="004E4860"/>
    <w:rsid w:val="004E5212"/>
    <w:rsid w:val="004F0635"/>
    <w:rsid w:val="004F2F11"/>
    <w:rsid w:val="004F5EFC"/>
    <w:rsid w:val="004F765A"/>
    <w:rsid w:val="00500664"/>
    <w:rsid w:val="00502B32"/>
    <w:rsid w:val="00503195"/>
    <w:rsid w:val="00503FF9"/>
    <w:rsid w:val="0050490A"/>
    <w:rsid w:val="00505086"/>
    <w:rsid w:val="00505508"/>
    <w:rsid w:val="00505E85"/>
    <w:rsid w:val="0051030E"/>
    <w:rsid w:val="0051183C"/>
    <w:rsid w:val="005123ED"/>
    <w:rsid w:val="005125AC"/>
    <w:rsid w:val="00513B35"/>
    <w:rsid w:val="00513E03"/>
    <w:rsid w:val="0051411A"/>
    <w:rsid w:val="005141E9"/>
    <w:rsid w:val="00514423"/>
    <w:rsid w:val="00514827"/>
    <w:rsid w:val="00514B6A"/>
    <w:rsid w:val="0051501F"/>
    <w:rsid w:val="00517332"/>
    <w:rsid w:val="005226C8"/>
    <w:rsid w:val="00523421"/>
    <w:rsid w:val="00523F06"/>
    <w:rsid w:val="00524357"/>
    <w:rsid w:val="005243F5"/>
    <w:rsid w:val="00526026"/>
    <w:rsid w:val="00530F9B"/>
    <w:rsid w:val="00531539"/>
    <w:rsid w:val="005318DE"/>
    <w:rsid w:val="00533715"/>
    <w:rsid w:val="00533B35"/>
    <w:rsid w:val="00533C12"/>
    <w:rsid w:val="005344D9"/>
    <w:rsid w:val="00535956"/>
    <w:rsid w:val="005431FD"/>
    <w:rsid w:val="0054661E"/>
    <w:rsid w:val="005514AA"/>
    <w:rsid w:val="0055158A"/>
    <w:rsid w:val="00551C39"/>
    <w:rsid w:val="00551FFA"/>
    <w:rsid w:val="00553268"/>
    <w:rsid w:val="0055347E"/>
    <w:rsid w:val="00553E23"/>
    <w:rsid w:val="0055419A"/>
    <w:rsid w:val="00554F75"/>
    <w:rsid w:val="00556327"/>
    <w:rsid w:val="005567A2"/>
    <w:rsid w:val="00556A19"/>
    <w:rsid w:val="00556F00"/>
    <w:rsid w:val="00557C61"/>
    <w:rsid w:val="005627B7"/>
    <w:rsid w:val="0056482D"/>
    <w:rsid w:val="005678A8"/>
    <w:rsid w:val="00567F40"/>
    <w:rsid w:val="00570871"/>
    <w:rsid w:val="0057119F"/>
    <w:rsid w:val="00573619"/>
    <w:rsid w:val="00574B8C"/>
    <w:rsid w:val="005764BB"/>
    <w:rsid w:val="00577ACA"/>
    <w:rsid w:val="00580219"/>
    <w:rsid w:val="0058075B"/>
    <w:rsid w:val="00580CED"/>
    <w:rsid w:val="0058227C"/>
    <w:rsid w:val="00583AB5"/>
    <w:rsid w:val="00587235"/>
    <w:rsid w:val="00590A00"/>
    <w:rsid w:val="005911D2"/>
    <w:rsid w:val="0059194F"/>
    <w:rsid w:val="00592202"/>
    <w:rsid w:val="00592962"/>
    <w:rsid w:val="005935B7"/>
    <w:rsid w:val="00593760"/>
    <w:rsid w:val="005942C5"/>
    <w:rsid w:val="0059556B"/>
    <w:rsid w:val="00595EF6"/>
    <w:rsid w:val="00595F19"/>
    <w:rsid w:val="00597994"/>
    <w:rsid w:val="005A04F4"/>
    <w:rsid w:val="005A2D63"/>
    <w:rsid w:val="005A3DD2"/>
    <w:rsid w:val="005A505A"/>
    <w:rsid w:val="005A58B9"/>
    <w:rsid w:val="005A649F"/>
    <w:rsid w:val="005A6ED3"/>
    <w:rsid w:val="005A7C90"/>
    <w:rsid w:val="005B12C3"/>
    <w:rsid w:val="005B158C"/>
    <w:rsid w:val="005B4600"/>
    <w:rsid w:val="005B5994"/>
    <w:rsid w:val="005B6435"/>
    <w:rsid w:val="005B7500"/>
    <w:rsid w:val="005C2295"/>
    <w:rsid w:val="005C22D3"/>
    <w:rsid w:val="005C439B"/>
    <w:rsid w:val="005C55BE"/>
    <w:rsid w:val="005C593C"/>
    <w:rsid w:val="005C6DFB"/>
    <w:rsid w:val="005C7026"/>
    <w:rsid w:val="005C759E"/>
    <w:rsid w:val="005D00B9"/>
    <w:rsid w:val="005D0332"/>
    <w:rsid w:val="005D1336"/>
    <w:rsid w:val="005D16F4"/>
    <w:rsid w:val="005D4968"/>
    <w:rsid w:val="005D5DFD"/>
    <w:rsid w:val="005D62BC"/>
    <w:rsid w:val="005D638B"/>
    <w:rsid w:val="005D6483"/>
    <w:rsid w:val="005E129F"/>
    <w:rsid w:val="005E14BA"/>
    <w:rsid w:val="005E1BA8"/>
    <w:rsid w:val="005E211F"/>
    <w:rsid w:val="005E2F28"/>
    <w:rsid w:val="005E3796"/>
    <w:rsid w:val="005E4888"/>
    <w:rsid w:val="005E4ABC"/>
    <w:rsid w:val="005E4D9D"/>
    <w:rsid w:val="005E53CD"/>
    <w:rsid w:val="005E63A9"/>
    <w:rsid w:val="005E6991"/>
    <w:rsid w:val="005E6ABD"/>
    <w:rsid w:val="005E6CB3"/>
    <w:rsid w:val="005F125E"/>
    <w:rsid w:val="005F18D8"/>
    <w:rsid w:val="005F1E08"/>
    <w:rsid w:val="005F33EA"/>
    <w:rsid w:val="005F3C51"/>
    <w:rsid w:val="005F417B"/>
    <w:rsid w:val="005F489B"/>
    <w:rsid w:val="005F5146"/>
    <w:rsid w:val="005F52D8"/>
    <w:rsid w:val="005F5389"/>
    <w:rsid w:val="005F623A"/>
    <w:rsid w:val="005F7B7E"/>
    <w:rsid w:val="00600991"/>
    <w:rsid w:val="00601129"/>
    <w:rsid w:val="006012F7"/>
    <w:rsid w:val="006016D2"/>
    <w:rsid w:val="00601A29"/>
    <w:rsid w:val="00603B6C"/>
    <w:rsid w:val="00605AE4"/>
    <w:rsid w:val="00606C91"/>
    <w:rsid w:val="006111E5"/>
    <w:rsid w:val="00611B5E"/>
    <w:rsid w:val="00612460"/>
    <w:rsid w:val="00612AB5"/>
    <w:rsid w:val="00612DA4"/>
    <w:rsid w:val="00614E87"/>
    <w:rsid w:val="00616582"/>
    <w:rsid w:val="0061683B"/>
    <w:rsid w:val="006168FE"/>
    <w:rsid w:val="0061696B"/>
    <w:rsid w:val="00617D10"/>
    <w:rsid w:val="00620286"/>
    <w:rsid w:val="0062087B"/>
    <w:rsid w:val="00620F1B"/>
    <w:rsid w:val="0062220B"/>
    <w:rsid w:val="00622448"/>
    <w:rsid w:val="00623C72"/>
    <w:rsid w:val="00623D55"/>
    <w:rsid w:val="0062403F"/>
    <w:rsid w:val="00624E31"/>
    <w:rsid w:val="00625280"/>
    <w:rsid w:val="00625EC6"/>
    <w:rsid w:val="00626BF6"/>
    <w:rsid w:val="0062719C"/>
    <w:rsid w:val="006278FE"/>
    <w:rsid w:val="00627E10"/>
    <w:rsid w:val="006303C0"/>
    <w:rsid w:val="006331CE"/>
    <w:rsid w:val="0063573D"/>
    <w:rsid w:val="00635DB2"/>
    <w:rsid w:val="00636AED"/>
    <w:rsid w:val="00641148"/>
    <w:rsid w:val="00642048"/>
    <w:rsid w:val="00643081"/>
    <w:rsid w:val="00643243"/>
    <w:rsid w:val="006459FE"/>
    <w:rsid w:val="006473A1"/>
    <w:rsid w:val="0065124B"/>
    <w:rsid w:val="00651275"/>
    <w:rsid w:val="006536E5"/>
    <w:rsid w:val="00654361"/>
    <w:rsid w:val="0065439F"/>
    <w:rsid w:val="00654EF6"/>
    <w:rsid w:val="006553E5"/>
    <w:rsid w:val="006555F1"/>
    <w:rsid w:val="00656238"/>
    <w:rsid w:val="00662150"/>
    <w:rsid w:val="00662A75"/>
    <w:rsid w:val="0066357E"/>
    <w:rsid w:val="00663CFB"/>
    <w:rsid w:val="00664ABF"/>
    <w:rsid w:val="0067064F"/>
    <w:rsid w:val="00671094"/>
    <w:rsid w:val="006713D2"/>
    <w:rsid w:val="006721B9"/>
    <w:rsid w:val="00672492"/>
    <w:rsid w:val="006728A0"/>
    <w:rsid w:val="00673807"/>
    <w:rsid w:val="00674259"/>
    <w:rsid w:val="00674A25"/>
    <w:rsid w:val="00674DFC"/>
    <w:rsid w:val="0067557C"/>
    <w:rsid w:val="006758A2"/>
    <w:rsid w:val="00677CF8"/>
    <w:rsid w:val="00677F1E"/>
    <w:rsid w:val="006803A8"/>
    <w:rsid w:val="006822E7"/>
    <w:rsid w:val="00682B39"/>
    <w:rsid w:val="00683224"/>
    <w:rsid w:val="0068338F"/>
    <w:rsid w:val="006844E0"/>
    <w:rsid w:val="006851CF"/>
    <w:rsid w:val="006875BD"/>
    <w:rsid w:val="006921CF"/>
    <w:rsid w:val="0069284B"/>
    <w:rsid w:val="006948EF"/>
    <w:rsid w:val="00694F15"/>
    <w:rsid w:val="00695727"/>
    <w:rsid w:val="00695982"/>
    <w:rsid w:val="00696729"/>
    <w:rsid w:val="00697C5A"/>
    <w:rsid w:val="006A07C9"/>
    <w:rsid w:val="006A1339"/>
    <w:rsid w:val="006A456B"/>
    <w:rsid w:val="006A4B65"/>
    <w:rsid w:val="006A4BC3"/>
    <w:rsid w:val="006A506B"/>
    <w:rsid w:val="006A5DA3"/>
    <w:rsid w:val="006A60C2"/>
    <w:rsid w:val="006B28DF"/>
    <w:rsid w:val="006B3242"/>
    <w:rsid w:val="006B4A89"/>
    <w:rsid w:val="006B5232"/>
    <w:rsid w:val="006B6B94"/>
    <w:rsid w:val="006B7268"/>
    <w:rsid w:val="006B7BA5"/>
    <w:rsid w:val="006C0BD9"/>
    <w:rsid w:val="006C0DC3"/>
    <w:rsid w:val="006C0E8E"/>
    <w:rsid w:val="006C1AFF"/>
    <w:rsid w:val="006C27A5"/>
    <w:rsid w:val="006C27F7"/>
    <w:rsid w:val="006C2CD5"/>
    <w:rsid w:val="006C407E"/>
    <w:rsid w:val="006C496C"/>
    <w:rsid w:val="006C6A9B"/>
    <w:rsid w:val="006D0905"/>
    <w:rsid w:val="006D0E9E"/>
    <w:rsid w:val="006D1081"/>
    <w:rsid w:val="006D16EA"/>
    <w:rsid w:val="006D1CC0"/>
    <w:rsid w:val="006D3CB3"/>
    <w:rsid w:val="006D4094"/>
    <w:rsid w:val="006D460C"/>
    <w:rsid w:val="006D5DA9"/>
    <w:rsid w:val="006E0F6A"/>
    <w:rsid w:val="006E1DD0"/>
    <w:rsid w:val="006E2254"/>
    <w:rsid w:val="006E3F71"/>
    <w:rsid w:val="006E449A"/>
    <w:rsid w:val="006E53FF"/>
    <w:rsid w:val="006F021A"/>
    <w:rsid w:val="006F365F"/>
    <w:rsid w:val="006F4342"/>
    <w:rsid w:val="006F6C5E"/>
    <w:rsid w:val="006F7BBB"/>
    <w:rsid w:val="0070032B"/>
    <w:rsid w:val="00700DA3"/>
    <w:rsid w:val="00701B11"/>
    <w:rsid w:val="007024E0"/>
    <w:rsid w:val="00702E35"/>
    <w:rsid w:val="00705278"/>
    <w:rsid w:val="007059D6"/>
    <w:rsid w:val="00706A0F"/>
    <w:rsid w:val="00712B1D"/>
    <w:rsid w:val="007131ED"/>
    <w:rsid w:val="00713E69"/>
    <w:rsid w:val="00713F92"/>
    <w:rsid w:val="00715364"/>
    <w:rsid w:val="0071547B"/>
    <w:rsid w:val="007171A8"/>
    <w:rsid w:val="00723431"/>
    <w:rsid w:val="007237D0"/>
    <w:rsid w:val="0072518D"/>
    <w:rsid w:val="007251C2"/>
    <w:rsid w:val="00725655"/>
    <w:rsid w:val="00725717"/>
    <w:rsid w:val="00730C98"/>
    <w:rsid w:val="00730E43"/>
    <w:rsid w:val="00734643"/>
    <w:rsid w:val="007347D3"/>
    <w:rsid w:val="00734A79"/>
    <w:rsid w:val="00735299"/>
    <w:rsid w:val="007411D9"/>
    <w:rsid w:val="00742896"/>
    <w:rsid w:val="00742C26"/>
    <w:rsid w:val="00742F5C"/>
    <w:rsid w:val="00744045"/>
    <w:rsid w:val="0074533A"/>
    <w:rsid w:val="007519C9"/>
    <w:rsid w:val="00752525"/>
    <w:rsid w:val="00752EEC"/>
    <w:rsid w:val="00753AEC"/>
    <w:rsid w:val="00755173"/>
    <w:rsid w:val="00756ABB"/>
    <w:rsid w:val="00756FAD"/>
    <w:rsid w:val="00757FCB"/>
    <w:rsid w:val="007601D0"/>
    <w:rsid w:val="00761067"/>
    <w:rsid w:val="007612FF"/>
    <w:rsid w:val="00761994"/>
    <w:rsid w:val="00764434"/>
    <w:rsid w:val="0076448B"/>
    <w:rsid w:val="00765FA4"/>
    <w:rsid w:val="00767248"/>
    <w:rsid w:val="0077092F"/>
    <w:rsid w:val="007709B9"/>
    <w:rsid w:val="00771C64"/>
    <w:rsid w:val="007723D2"/>
    <w:rsid w:val="00773033"/>
    <w:rsid w:val="00773102"/>
    <w:rsid w:val="0077528C"/>
    <w:rsid w:val="00776271"/>
    <w:rsid w:val="007765E1"/>
    <w:rsid w:val="00776E48"/>
    <w:rsid w:val="00780F21"/>
    <w:rsid w:val="00781DED"/>
    <w:rsid w:val="00782F10"/>
    <w:rsid w:val="00786E2E"/>
    <w:rsid w:val="00787218"/>
    <w:rsid w:val="00790517"/>
    <w:rsid w:val="007912C5"/>
    <w:rsid w:val="00791D21"/>
    <w:rsid w:val="00792334"/>
    <w:rsid w:val="00793051"/>
    <w:rsid w:val="00794615"/>
    <w:rsid w:val="00794CD1"/>
    <w:rsid w:val="0079569A"/>
    <w:rsid w:val="00795CF8"/>
    <w:rsid w:val="00795E22"/>
    <w:rsid w:val="00796B31"/>
    <w:rsid w:val="00796E0C"/>
    <w:rsid w:val="00797CFB"/>
    <w:rsid w:val="007A0E10"/>
    <w:rsid w:val="007A1584"/>
    <w:rsid w:val="007A17AD"/>
    <w:rsid w:val="007A1C59"/>
    <w:rsid w:val="007A20F8"/>
    <w:rsid w:val="007A26F5"/>
    <w:rsid w:val="007A4966"/>
    <w:rsid w:val="007A5B45"/>
    <w:rsid w:val="007A5DC0"/>
    <w:rsid w:val="007A6172"/>
    <w:rsid w:val="007A6613"/>
    <w:rsid w:val="007B0516"/>
    <w:rsid w:val="007B0992"/>
    <w:rsid w:val="007B1AB7"/>
    <w:rsid w:val="007B1C83"/>
    <w:rsid w:val="007B2FCB"/>
    <w:rsid w:val="007B4265"/>
    <w:rsid w:val="007B5917"/>
    <w:rsid w:val="007B5EA1"/>
    <w:rsid w:val="007B60B7"/>
    <w:rsid w:val="007B6450"/>
    <w:rsid w:val="007B7685"/>
    <w:rsid w:val="007C1577"/>
    <w:rsid w:val="007C1A7A"/>
    <w:rsid w:val="007C3EB3"/>
    <w:rsid w:val="007C60A4"/>
    <w:rsid w:val="007D052C"/>
    <w:rsid w:val="007D3350"/>
    <w:rsid w:val="007D34CC"/>
    <w:rsid w:val="007D4AA1"/>
    <w:rsid w:val="007D641D"/>
    <w:rsid w:val="007D7D68"/>
    <w:rsid w:val="007E090B"/>
    <w:rsid w:val="007E44E0"/>
    <w:rsid w:val="007E4B1C"/>
    <w:rsid w:val="007E4BCC"/>
    <w:rsid w:val="007E5493"/>
    <w:rsid w:val="007E6076"/>
    <w:rsid w:val="007E60EA"/>
    <w:rsid w:val="007E6F2B"/>
    <w:rsid w:val="007F14D1"/>
    <w:rsid w:val="007F1EC4"/>
    <w:rsid w:val="007F489C"/>
    <w:rsid w:val="007F528F"/>
    <w:rsid w:val="007F56D5"/>
    <w:rsid w:val="007F5C0B"/>
    <w:rsid w:val="007F602D"/>
    <w:rsid w:val="007F60E4"/>
    <w:rsid w:val="00800971"/>
    <w:rsid w:val="00800BE0"/>
    <w:rsid w:val="00801078"/>
    <w:rsid w:val="00801295"/>
    <w:rsid w:val="00802861"/>
    <w:rsid w:val="008032CC"/>
    <w:rsid w:val="008044D4"/>
    <w:rsid w:val="008048B5"/>
    <w:rsid w:val="00804B83"/>
    <w:rsid w:val="00804D60"/>
    <w:rsid w:val="00805BC8"/>
    <w:rsid w:val="008065EF"/>
    <w:rsid w:val="0080672A"/>
    <w:rsid w:val="008071A9"/>
    <w:rsid w:val="008073A1"/>
    <w:rsid w:val="00807CBA"/>
    <w:rsid w:val="00811463"/>
    <w:rsid w:val="00811905"/>
    <w:rsid w:val="00811C3C"/>
    <w:rsid w:val="008166DA"/>
    <w:rsid w:val="008176F4"/>
    <w:rsid w:val="00817D07"/>
    <w:rsid w:val="008203E1"/>
    <w:rsid w:val="008206AD"/>
    <w:rsid w:val="00820B58"/>
    <w:rsid w:val="00821844"/>
    <w:rsid w:val="0082259A"/>
    <w:rsid w:val="00824948"/>
    <w:rsid w:val="00824CCC"/>
    <w:rsid w:val="00825394"/>
    <w:rsid w:val="008257F2"/>
    <w:rsid w:val="0082588C"/>
    <w:rsid w:val="00826EE5"/>
    <w:rsid w:val="00827055"/>
    <w:rsid w:val="008275A8"/>
    <w:rsid w:val="008311A1"/>
    <w:rsid w:val="00831619"/>
    <w:rsid w:val="0083199F"/>
    <w:rsid w:val="00832F19"/>
    <w:rsid w:val="00832F8F"/>
    <w:rsid w:val="0083343D"/>
    <w:rsid w:val="00834E75"/>
    <w:rsid w:val="008364AB"/>
    <w:rsid w:val="0083671A"/>
    <w:rsid w:val="008369FC"/>
    <w:rsid w:val="00836C10"/>
    <w:rsid w:val="00836F42"/>
    <w:rsid w:val="008404AF"/>
    <w:rsid w:val="00840755"/>
    <w:rsid w:val="0084096F"/>
    <w:rsid w:val="0084172F"/>
    <w:rsid w:val="00842D5E"/>
    <w:rsid w:val="00843B72"/>
    <w:rsid w:val="00843C10"/>
    <w:rsid w:val="00844396"/>
    <w:rsid w:val="00845714"/>
    <w:rsid w:val="00845FDA"/>
    <w:rsid w:val="00846870"/>
    <w:rsid w:val="0084745C"/>
    <w:rsid w:val="00850417"/>
    <w:rsid w:val="008510E1"/>
    <w:rsid w:val="00852318"/>
    <w:rsid w:val="00852FBD"/>
    <w:rsid w:val="008540FE"/>
    <w:rsid w:val="0085561D"/>
    <w:rsid w:val="0085660B"/>
    <w:rsid w:val="0085696C"/>
    <w:rsid w:val="008572AC"/>
    <w:rsid w:val="008622BD"/>
    <w:rsid w:val="00864673"/>
    <w:rsid w:val="00864D81"/>
    <w:rsid w:val="00865BF9"/>
    <w:rsid w:val="00865C53"/>
    <w:rsid w:val="00865E5E"/>
    <w:rsid w:val="00866104"/>
    <w:rsid w:val="00866241"/>
    <w:rsid w:val="00866541"/>
    <w:rsid w:val="008672E0"/>
    <w:rsid w:val="00867588"/>
    <w:rsid w:val="00870982"/>
    <w:rsid w:val="008718EC"/>
    <w:rsid w:val="00871E6B"/>
    <w:rsid w:val="00872915"/>
    <w:rsid w:val="00872E91"/>
    <w:rsid w:val="00873FDA"/>
    <w:rsid w:val="0087427C"/>
    <w:rsid w:val="00874AEF"/>
    <w:rsid w:val="00874D03"/>
    <w:rsid w:val="008804AF"/>
    <w:rsid w:val="00881CAD"/>
    <w:rsid w:val="008825C2"/>
    <w:rsid w:val="008840E2"/>
    <w:rsid w:val="00884468"/>
    <w:rsid w:val="008909A8"/>
    <w:rsid w:val="00893705"/>
    <w:rsid w:val="00893D5B"/>
    <w:rsid w:val="00894E85"/>
    <w:rsid w:val="00894F2A"/>
    <w:rsid w:val="00897198"/>
    <w:rsid w:val="00897ABA"/>
    <w:rsid w:val="008A030D"/>
    <w:rsid w:val="008A1397"/>
    <w:rsid w:val="008A204F"/>
    <w:rsid w:val="008A2968"/>
    <w:rsid w:val="008A3067"/>
    <w:rsid w:val="008A414B"/>
    <w:rsid w:val="008A5321"/>
    <w:rsid w:val="008A6069"/>
    <w:rsid w:val="008A6BA3"/>
    <w:rsid w:val="008B005B"/>
    <w:rsid w:val="008B2B02"/>
    <w:rsid w:val="008B3DCC"/>
    <w:rsid w:val="008B479F"/>
    <w:rsid w:val="008B558E"/>
    <w:rsid w:val="008B5995"/>
    <w:rsid w:val="008B672A"/>
    <w:rsid w:val="008C001D"/>
    <w:rsid w:val="008C05C2"/>
    <w:rsid w:val="008C0EB4"/>
    <w:rsid w:val="008C10CA"/>
    <w:rsid w:val="008C1338"/>
    <w:rsid w:val="008C137F"/>
    <w:rsid w:val="008C1409"/>
    <w:rsid w:val="008C1C83"/>
    <w:rsid w:val="008C1F70"/>
    <w:rsid w:val="008C278D"/>
    <w:rsid w:val="008C2CDA"/>
    <w:rsid w:val="008C5DEA"/>
    <w:rsid w:val="008D05A5"/>
    <w:rsid w:val="008D08B4"/>
    <w:rsid w:val="008D0D68"/>
    <w:rsid w:val="008D0F7A"/>
    <w:rsid w:val="008D1734"/>
    <w:rsid w:val="008D2465"/>
    <w:rsid w:val="008D4022"/>
    <w:rsid w:val="008D555B"/>
    <w:rsid w:val="008D55C8"/>
    <w:rsid w:val="008D62D0"/>
    <w:rsid w:val="008D6815"/>
    <w:rsid w:val="008D6B59"/>
    <w:rsid w:val="008D701D"/>
    <w:rsid w:val="008D774B"/>
    <w:rsid w:val="008D7CBE"/>
    <w:rsid w:val="008E0E71"/>
    <w:rsid w:val="008E1021"/>
    <w:rsid w:val="008E1C1E"/>
    <w:rsid w:val="008E2DE1"/>
    <w:rsid w:val="008E36E9"/>
    <w:rsid w:val="008E45C8"/>
    <w:rsid w:val="008E4E7B"/>
    <w:rsid w:val="008E56BB"/>
    <w:rsid w:val="008E5A2F"/>
    <w:rsid w:val="008E6087"/>
    <w:rsid w:val="008E63DF"/>
    <w:rsid w:val="008E6C91"/>
    <w:rsid w:val="008F1ADD"/>
    <w:rsid w:val="008F1FDC"/>
    <w:rsid w:val="008F254C"/>
    <w:rsid w:val="008F2779"/>
    <w:rsid w:val="008F2D1D"/>
    <w:rsid w:val="008F407E"/>
    <w:rsid w:val="008F5489"/>
    <w:rsid w:val="008F5F6B"/>
    <w:rsid w:val="008F673F"/>
    <w:rsid w:val="008F71F0"/>
    <w:rsid w:val="009000EF"/>
    <w:rsid w:val="00900927"/>
    <w:rsid w:val="009047AE"/>
    <w:rsid w:val="00905CFE"/>
    <w:rsid w:val="0090617A"/>
    <w:rsid w:val="009069EB"/>
    <w:rsid w:val="00906A3B"/>
    <w:rsid w:val="00907B35"/>
    <w:rsid w:val="00911544"/>
    <w:rsid w:val="009126B1"/>
    <w:rsid w:val="00912DB2"/>
    <w:rsid w:val="00914860"/>
    <w:rsid w:val="00914EC5"/>
    <w:rsid w:val="009202CD"/>
    <w:rsid w:val="00924E12"/>
    <w:rsid w:val="00925339"/>
    <w:rsid w:val="0092698F"/>
    <w:rsid w:val="00926B67"/>
    <w:rsid w:val="00927F68"/>
    <w:rsid w:val="0093189F"/>
    <w:rsid w:val="00933959"/>
    <w:rsid w:val="00933B2B"/>
    <w:rsid w:val="00933D58"/>
    <w:rsid w:val="009361A6"/>
    <w:rsid w:val="00936A9F"/>
    <w:rsid w:val="00936F2E"/>
    <w:rsid w:val="009378D3"/>
    <w:rsid w:val="00937D93"/>
    <w:rsid w:val="009402D1"/>
    <w:rsid w:val="009416A2"/>
    <w:rsid w:val="00942892"/>
    <w:rsid w:val="009432D8"/>
    <w:rsid w:val="00943DA4"/>
    <w:rsid w:val="00950021"/>
    <w:rsid w:val="00951025"/>
    <w:rsid w:val="009534EB"/>
    <w:rsid w:val="00954AD9"/>
    <w:rsid w:val="0095764B"/>
    <w:rsid w:val="009577B3"/>
    <w:rsid w:val="00960D13"/>
    <w:rsid w:val="00961923"/>
    <w:rsid w:val="00962160"/>
    <w:rsid w:val="00962840"/>
    <w:rsid w:val="0096289D"/>
    <w:rsid w:val="00964E01"/>
    <w:rsid w:val="009666D5"/>
    <w:rsid w:val="00966943"/>
    <w:rsid w:val="009717CC"/>
    <w:rsid w:val="00971D84"/>
    <w:rsid w:val="00972AE8"/>
    <w:rsid w:val="00973779"/>
    <w:rsid w:val="00973A33"/>
    <w:rsid w:val="00974191"/>
    <w:rsid w:val="00974C95"/>
    <w:rsid w:val="0097534F"/>
    <w:rsid w:val="0097559C"/>
    <w:rsid w:val="00975801"/>
    <w:rsid w:val="0097580C"/>
    <w:rsid w:val="0097616C"/>
    <w:rsid w:val="00976C07"/>
    <w:rsid w:val="00977213"/>
    <w:rsid w:val="00980863"/>
    <w:rsid w:val="00981D86"/>
    <w:rsid w:val="00982C12"/>
    <w:rsid w:val="009861F5"/>
    <w:rsid w:val="009876CA"/>
    <w:rsid w:val="009910BC"/>
    <w:rsid w:val="009919EE"/>
    <w:rsid w:val="00991CE0"/>
    <w:rsid w:val="009925AF"/>
    <w:rsid w:val="00993321"/>
    <w:rsid w:val="00994AB2"/>
    <w:rsid w:val="00994B10"/>
    <w:rsid w:val="009953D7"/>
    <w:rsid w:val="0099677C"/>
    <w:rsid w:val="00996E57"/>
    <w:rsid w:val="00996E71"/>
    <w:rsid w:val="009A06F1"/>
    <w:rsid w:val="009A0D5C"/>
    <w:rsid w:val="009A1B80"/>
    <w:rsid w:val="009A2439"/>
    <w:rsid w:val="009A4B17"/>
    <w:rsid w:val="009A5385"/>
    <w:rsid w:val="009A6296"/>
    <w:rsid w:val="009A63C5"/>
    <w:rsid w:val="009B02A1"/>
    <w:rsid w:val="009B070B"/>
    <w:rsid w:val="009B2A99"/>
    <w:rsid w:val="009B2FEB"/>
    <w:rsid w:val="009B53BA"/>
    <w:rsid w:val="009C2469"/>
    <w:rsid w:val="009C2E6C"/>
    <w:rsid w:val="009C39D6"/>
    <w:rsid w:val="009C3E4F"/>
    <w:rsid w:val="009C3E92"/>
    <w:rsid w:val="009C430B"/>
    <w:rsid w:val="009C4B5D"/>
    <w:rsid w:val="009C506E"/>
    <w:rsid w:val="009C53E3"/>
    <w:rsid w:val="009C5CE5"/>
    <w:rsid w:val="009C62AF"/>
    <w:rsid w:val="009C6BE2"/>
    <w:rsid w:val="009D0284"/>
    <w:rsid w:val="009D0A1F"/>
    <w:rsid w:val="009D23E0"/>
    <w:rsid w:val="009D330C"/>
    <w:rsid w:val="009D366A"/>
    <w:rsid w:val="009D397A"/>
    <w:rsid w:val="009D5BB9"/>
    <w:rsid w:val="009D639E"/>
    <w:rsid w:val="009D739A"/>
    <w:rsid w:val="009E0122"/>
    <w:rsid w:val="009E0F59"/>
    <w:rsid w:val="009E1A37"/>
    <w:rsid w:val="009E3527"/>
    <w:rsid w:val="009E3A5D"/>
    <w:rsid w:val="009E4519"/>
    <w:rsid w:val="009E460D"/>
    <w:rsid w:val="009E495E"/>
    <w:rsid w:val="009E52B0"/>
    <w:rsid w:val="009E7C5A"/>
    <w:rsid w:val="009E7C71"/>
    <w:rsid w:val="009F07BA"/>
    <w:rsid w:val="009F13A6"/>
    <w:rsid w:val="009F1D31"/>
    <w:rsid w:val="009F2E93"/>
    <w:rsid w:val="009F3D1E"/>
    <w:rsid w:val="009F5148"/>
    <w:rsid w:val="009F5383"/>
    <w:rsid w:val="009F5AB4"/>
    <w:rsid w:val="009F5F16"/>
    <w:rsid w:val="009F73E6"/>
    <w:rsid w:val="00A01F90"/>
    <w:rsid w:val="00A03BDB"/>
    <w:rsid w:val="00A0408D"/>
    <w:rsid w:val="00A04510"/>
    <w:rsid w:val="00A06D96"/>
    <w:rsid w:val="00A10632"/>
    <w:rsid w:val="00A10917"/>
    <w:rsid w:val="00A115FA"/>
    <w:rsid w:val="00A12866"/>
    <w:rsid w:val="00A12AAE"/>
    <w:rsid w:val="00A12B33"/>
    <w:rsid w:val="00A15826"/>
    <w:rsid w:val="00A15905"/>
    <w:rsid w:val="00A23A30"/>
    <w:rsid w:val="00A25F0D"/>
    <w:rsid w:val="00A32EC5"/>
    <w:rsid w:val="00A337F0"/>
    <w:rsid w:val="00A36306"/>
    <w:rsid w:val="00A367C1"/>
    <w:rsid w:val="00A36C17"/>
    <w:rsid w:val="00A37211"/>
    <w:rsid w:val="00A37852"/>
    <w:rsid w:val="00A379B4"/>
    <w:rsid w:val="00A37FEE"/>
    <w:rsid w:val="00A40B76"/>
    <w:rsid w:val="00A423D3"/>
    <w:rsid w:val="00A432D4"/>
    <w:rsid w:val="00A462CB"/>
    <w:rsid w:val="00A50B42"/>
    <w:rsid w:val="00A518BE"/>
    <w:rsid w:val="00A522EE"/>
    <w:rsid w:val="00A525C2"/>
    <w:rsid w:val="00A530FA"/>
    <w:rsid w:val="00A53378"/>
    <w:rsid w:val="00A55DB9"/>
    <w:rsid w:val="00A56675"/>
    <w:rsid w:val="00A57907"/>
    <w:rsid w:val="00A61532"/>
    <w:rsid w:val="00A63657"/>
    <w:rsid w:val="00A641B0"/>
    <w:rsid w:val="00A65B97"/>
    <w:rsid w:val="00A66346"/>
    <w:rsid w:val="00A66EE1"/>
    <w:rsid w:val="00A67332"/>
    <w:rsid w:val="00A70610"/>
    <w:rsid w:val="00A72058"/>
    <w:rsid w:val="00A72947"/>
    <w:rsid w:val="00A74194"/>
    <w:rsid w:val="00A74E5B"/>
    <w:rsid w:val="00A750E8"/>
    <w:rsid w:val="00A7763E"/>
    <w:rsid w:val="00A77EF7"/>
    <w:rsid w:val="00A800A2"/>
    <w:rsid w:val="00A8035D"/>
    <w:rsid w:val="00A81955"/>
    <w:rsid w:val="00A820A1"/>
    <w:rsid w:val="00A83595"/>
    <w:rsid w:val="00A84803"/>
    <w:rsid w:val="00A850CE"/>
    <w:rsid w:val="00A86C34"/>
    <w:rsid w:val="00A917E7"/>
    <w:rsid w:val="00A95239"/>
    <w:rsid w:val="00A9545D"/>
    <w:rsid w:val="00A97122"/>
    <w:rsid w:val="00A97AD3"/>
    <w:rsid w:val="00AA01FA"/>
    <w:rsid w:val="00AA2C7B"/>
    <w:rsid w:val="00AA318D"/>
    <w:rsid w:val="00AA3B65"/>
    <w:rsid w:val="00AA6D07"/>
    <w:rsid w:val="00AB1013"/>
    <w:rsid w:val="00AB1A34"/>
    <w:rsid w:val="00AB1B51"/>
    <w:rsid w:val="00AB4D1C"/>
    <w:rsid w:val="00AB634E"/>
    <w:rsid w:val="00AB733E"/>
    <w:rsid w:val="00AC26EA"/>
    <w:rsid w:val="00AC66FE"/>
    <w:rsid w:val="00AC6F00"/>
    <w:rsid w:val="00AD3748"/>
    <w:rsid w:val="00AD575D"/>
    <w:rsid w:val="00AD5DDC"/>
    <w:rsid w:val="00AD5DE9"/>
    <w:rsid w:val="00AD6E60"/>
    <w:rsid w:val="00AE12D6"/>
    <w:rsid w:val="00AE26CA"/>
    <w:rsid w:val="00AE417C"/>
    <w:rsid w:val="00AE468A"/>
    <w:rsid w:val="00AE5746"/>
    <w:rsid w:val="00AE5A24"/>
    <w:rsid w:val="00AE7B51"/>
    <w:rsid w:val="00AE7E1C"/>
    <w:rsid w:val="00AF063B"/>
    <w:rsid w:val="00AF19DA"/>
    <w:rsid w:val="00AF3FE0"/>
    <w:rsid w:val="00AF4FE1"/>
    <w:rsid w:val="00B00974"/>
    <w:rsid w:val="00B00A00"/>
    <w:rsid w:val="00B01CCD"/>
    <w:rsid w:val="00B01E62"/>
    <w:rsid w:val="00B01E80"/>
    <w:rsid w:val="00B0232B"/>
    <w:rsid w:val="00B029C4"/>
    <w:rsid w:val="00B031B1"/>
    <w:rsid w:val="00B050D9"/>
    <w:rsid w:val="00B05208"/>
    <w:rsid w:val="00B072F8"/>
    <w:rsid w:val="00B1131B"/>
    <w:rsid w:val="00B117E3"/>
    <w:rsid w:val="00B11987"/>
    <w:rsid w:val="00B12CF3"/>
    <w:rsid w:val="00B135AB"/>
    <w:rsid w:val="00B13DCB"/>
    <w:rsid w:val="00B1441C"/>
    <w:rsid w:val="00B15315"/>
    <w:rsid w:val="00B155A2"/>
    <w:rsid w:val="00B15772"/>
    <w:rsid w:val="00B166FC"/>
    <w:rsid w:val="00B21792"/>
    <w:rsid w:val="00B21919"/>
    <w:rsid w:val="00B21C85"/>
    <w:rsid w:val="00B21DAB"/>
    <w:rsid w:val="00B21EE2"/>
    <w:rsid w:val="00B22190"/>
    <w:rsid w:val="00B229EE"/>
    <w:rsid w:val="00B2399C"/>
    <w:rsid w:val="00B24441"/>
    <w:rsid w:val="00B2612E"/>
    <w:rsid w:val="00B26635"/>
    <w:rsid w:val="00B269FD"/>
    <w:rsid w:val="00B26FB4"/>
    <w:rsid w:val="00B31711"/>
    <w:rsid w:val="00B32AC8"/>
    <w:rsid w:val="00B338D6"/>
    <w:rsid w:val="00B3698E"/>
    <w:rsid w:val="00B4045B"/>
    <w:rsid w:val="00B417AB"/>
    <w:rsid w:val="00B41B00"/>
    <w:rsid w:val="00B423EB"/>
    <w:rsid w:val="00B4331C"/>
    <w:rsid w:val="00B43D43"/>
    <w:rsid w:val="00B44A2A"/>
    <w:rsid w:val="00B4611B"/>
    <w:rsid w:val="00B467AE"/>
    <w:rsid w:val="00B46FB4"/>
    <w:rsid w:val="00B47025"/>
    <w:rsid w:val="00B50C04"/>
    <w:rsid w:val="00B510D9"/>
    <w:rsid w:val="00B51C49"/>
    <w:rsid w:val="00B553C4"/>
    <w:rsid w:val="00B55D4C"/>
    <w:rsid w:val="00B60A02"/>
    <w:rsid w:val="00B61786"/>
    <w:rsid w:val="00B627D8"/>
    <w:rsid w:val="00B6411E"/>
    <w:rsid w:val="00B6501C"/>
    <w:rsid w:val="00B6543B"/>
    <w:rsid w:val="00B65761"/>
    <w:rsid w:val="00B71E95"/>
    <w:rsid w:val="00B7232B"/>
    <w:rsid w:val="00B72A39"/>
    <w:rsid w:val="00B76676"/>
    <w:rsid w:val="00B76A51"/>
    <w:rsid w:val="00B77045"/>
    <w:rsid w:val="00B775A5"/>
    <w:rsid w:val="00B77EA7"/>
    <w:rsid w:val="00B832CA"/>
    <w:rsid w:val="00B83D68"/>
    <w:rsid w:val="00B853B0"/>
    <w:rsid w:val="00B8569A"/>
    <w:rsid w:val="00B87082"/>
    <w:rsid w:val="00B90E78"/>
    <w:rsid w:val="00B913B5"/>
    <w:rsid w:val="00B91649"/>
    <w:rsid w:val="00B92A65"/>
    <w:rsid w:val="00B92A84"/>
    <w:rsid w:val="00B9388A"/>
    <w:rsid w:val="00B96B56"/>
    <w:rsid w:val="00B97423"/>
    <w:rsid w:val="00BA1F43"/>
    <w:rsid w:val="00BA34A8"/>
    <w:rsid w:val="00BA4D84"/>
    <w:rsid w:val="00BA52EF"/>
    <w:rsid w:val="00BA5F15"/>
    <w:rsid w:val="00BA63EE"/>
    <w:rsid w:val="00BA6FF0"/>
    <w:rsid w:val="00BB0835"/>
    <w:rsid w:val="00BB0996"/>
    <w:rsid w:val="00BB0D6E"/>
    <w:rsid w:val="00BB1740"/>
    <w:rsid w:val="00BB2349"/>
    <w:rsid w:val="00BB298E"/>
    <w:rsid w:val="00BB3E33"/>
    <w:rsid w:val="00BB4D8B"/>
    <w:rsid w:val="00BB5943"/>
    <w:rsid w:val="00BB67A9"/>
    <w:rsid w:val="00BC0201"/>
    <w:rsid w:val="00BC0B13"/>
    <w:rsid w:val="00BC0BC3"/>
    <w:rsid w:val="00BC17B8"/>
    <w:rsid w:val="00BC1BEB"/>
    <w:rsid w:val="00BC1F51"/>
    <w:rsid w:val="00BC28BA"/>
    <w:rsid w:val="00BC4311"/>
    <w:rsid w:val="00BC4C48"/>
    <w:rsid w:val="00BC5058"/>
    <w:rsid w:val="00BC7C1D"/>
    <w:rsid w:val="00BD065F"/>
    <w:rsid w:val="00BD0D5E"/>
    <w:rsid w:val="00BD0E70"/>
    <w:rsid w:val="00BD16AE"/>
    <w:rsid w:val="00BD1C3C"/>
    <w:rsid w:val="00BD2F00"/>
    <w:rsid w:val="00BD362E"/>
    <w:rsid w:val="00BD585D"/>
    <w:rsid w:val="00BD5CC2"/>
    <w:rsid w:val="00BD5E91"/>
    <w:rsid w:val="00BD6B72"/>
    <w:rsid w:val="00BD73C7"/>
    <w:rsid w:val="00BD774F"/>
    <w:rsid w:val="00BE1304"/>
    <w:rsid w:val="00BE1BBA"/>
    <w:rsid w:val="00BE3023"/>
    <w:rsid w:val="00BE324F"/>
    <w:rsid w:val="00BE3DED"/>
    <w:rsid w:val="00BE5BB8"/>
    <w:rsid w:val="00BE61F2"/>
    <w:rsid w:val="00BE67A1"/>
    <w:rsid w:val="00BF03D7"/>
    <w:rsid w:val="00BF0A1D"/>
    <w:rsid w:val="00BF1484"/>
    <w:rsid w:val="00BF2835"/>
    <w:rsid w:val="00BF2EF9"/>
    <w:rsid w:val="00BF3FCA"/>
    <w:rsid w:val="00BF5A58"/>
    <w:rsid w:val="00C00C07"/>
    <w:rsid w:val="00C0208D"/>
    <w:rsid w:val="00C03C13"/>
    <w:rsid w:val="00C040ED"/>
    <w:rsid w:val="00C04CF9"/>
    <w:rsid w:val="00C04D97"/>
    <w:rsid w:val="00C06024"/>
    <w:rsid w:val="00C06FA7"/>
    <w:rsid w:val="00C070D3"/>
    <w:rsid w:val="00C07C59"/>
    <w:rsid w:val="00C07CF0"/>
    <w:rsid w:val="00C10B6E"/>
    <w:rsid w:val="00C11221"/>
    <w:rsid w:val="00C11DC0"/>
    <w:rsid w:val="00C120CE"/>
    <w:rsid w:val="00C129D5"/>
    <w:rsid w:val="00C13061"/>
    <w:rsid w:val="00C13936"/>
    <w:rsid w:val="00C142BD"/>
    <w:rsid w:val="00C17944"/>
    <w:rsid w:val="00C203B3"/>
    <w:rsid w:val="00C21766"/>
    <w:rsid w:val="00C22CF9"/>
    <w:rsid w:val="00C24058"/>
    <w:rsid w:val="00C25974"/>
    <w:rsid w:val="00C25DEC"/>
    <w:rsid w:val="00C305A8"/>
    <w:rsid w:val="00C32157"/>
    <w:rsid w:val="00C3550D"/>
    <w:rsid w:val="00C35CAA"/>
    <w:rsid w:val="00C370EE"/>
    <w:rsid w:val="00C41B30"/>
    <w:rsid w:val="00C42947"/>
    <w:rsid w:val="00C42DCB"/>
    <w:rsid w:val="00C441F8"/>
    <w:rsid w:val="00C44C53"/>
    <w:rsid w:val="00C455B5"/>
    <w:rsid w:val="00C501F5"/>
    <w:rsid w:val="00C50DB4"/>
    <w:rsid w:val="00C51414"/>
    <w:rsid w:val="00C542CE"/>
    <w:rsid w:val="00C55052"/>
    <w:rsid w:val="00C566A2"/>
    <w:rsid w:val="00C60BDC"/>
    <w:rsid w:val="00C61298"/>
    <w:rsid w:val="00C61E10"/>
    <w:rsid w:val="00C623B4"/>
    <w:rsid w:val="00C62C19"/>
    <w:rsid w:val="00C63C16"/>
    <w:rsid w:val="00C63C17"/>
    <w:rsid w:val="00C64019"/>
    <w:rsid w:val="00C64213"/>
    <w:rsid w:val="00C65D6D"/>
    <w:rsid w:val="00C67032"/>
    <w:rsid w:val="00C67C9F"/>
    <w:rsid w:val="00C701B3"/>
    <w:rsid w:val="00C71A33"/>
    <w:rsid w:val="00C722B6"/>
    <w:rsid w:val="00C7259F"/>
    <w:rsid w:val="00C72EA9"/>
    <w:rsid w:val="00C73057"/>
    <w:rsid w:val="00C735E7"/>
    <w:rsid w:val="00C73EF7"/>
    <w:rsid w:val="00C73FD0"/>
    <w:rsid w:val="00C747C4"/>
    <w:rsid w:val="00C74AF8"/>
    <w:rsid w:val="00C74BB9"/>
    <w:rsid w:val="00C75910"/>
    <w:rsid w:val="00C762D0"/>
    <w:rsid w:val="00C76D14"/>
    <w:rsid w:val="00C778A1"/>
    <w:rsid w:val="00C80360"/>
    <w:rsid w:val="00C80EC7"/>
    <w:rsid w:val="00C81A97"/>
    <w:rsid w:val="00C81D87"/>
    <w:rsid w:val="00C825DA"/>
    <w:rsid w:val="00C8294A"/>
    <w:rsid w:val="00C82F49"/>
    <w:rsid w:val="00C83491"/>
    <w:rsid w:val="00C83982"/>
    <w:rsid w:val="00C85E29"/>
    <w:rsid w:val="00C867DC"/>
    <w:rsid w:val="00C86F80"/>
    <w:rsid w:val="00C8748E"/>
    <w:rsid w:val="00C87DEB"/>
    <w:rsid w:val="00C87F9E"/>
    <w:rsid w:val="00C93A53"/>
    <w:rsid w:val="00C941A2"/>
    <w:rsid w:val="00C9502A"/>
    <w:rsid w:val="00C95657"/>
    <w:rsid w:val="00C9652A"/>
    <w:rsid w:val="00C96703"/>
    <w:rsid w:val="00CA08B1"/>
    <w:rsid w:val="00CA1C73"/>
    <w:rsid w:val="00CA2FC4"/>
    <w:rsid w:val="00CA32B5"/>
    <w:rsid w:val="00CA366E"/>
    <w:rsid w:val="00CA4916"/>
    <w:rsid w:val="00CA57A7"/>
    <w:rsid w:val="00CA63A5"/>
    <w:rsid w:val="00CA77EB"/>
    <w:rsid w:val="00CA7904"/>
    <w:rsid w:val="00CA7BF4"/>
    <w:rsid w:val="00CB028B"/>
    <w:rsid w:val="00CB2A74"/>
    <w:rsid w:val="00CB4FE6"/>
    <w:rsid w:val="00CB69BA"/>
    <w:rsid w:val="00CB7BC8"/>
    <w:rsid w:val="00CC0227"/>
    <w:rsid w:val="00CC0C03"/>
    <w:rsid w:val="00CC1A0B"/>
    <w:rsid w:val="00CC29EE"/>
    <w:rsid w:val="00CC2F3D"/>
    <w:rsid w:val="00CC7E84"/>
    <w:rsid w:val="00CD0085"/>
    <w:rsid w:val="00CD02EC"/>
    <w:rsid w:val="00CD0D80"/>
    <w:rsid w:val="00CD1549"/>
    <w:rsid w:val="00CD288A"/>
    <w:rsid w:val="00CD3B67"/>
    <w:rsid w:val="00CD4232"/>
    <w:rsid w:val="00CD450F"/>
    <w:rsid w:val="00CD457D"/>
    <w:rsid w:val="00CD4D83"/>
    <w:rsid w:val="00CD66C3"/>
    <w:rsid w:val="00CD6F5E"/>
    <w:rsid w:val="00CD728E"/>
    <w:rsid w:val="00CE1299"/>
    <w:rsid w:val="00CE2879"/>
    <w:rsid w:val="00CE601A"/>
    <w:rsid w:val="00CE61BA"/>
    <w:rsid w:val="00CF0F71"/>
    <w:rsid w:val="00CF1A80"/>
    <w:rsid w:val="00CF1ED1"/>
    <w:rsid w:val="00CF27A7"/>
    <w:rsid w:val="00CF3A17"/>
    <w:rsid w:val="00CF6FA3"/>
    <w:rsid w:val="00D01388"/>
    <w:rsid w:val="00D044FF"/>
    <w:rsid w:val="00D10047"/>
    <w:rsid w:val="00D11803"/>
    <w:rsid w:val="00D1262D"/>
    <w:rsid w:val="00D13858"/>
    <w:rsid w:val="00D139D6"/>
    <w:rsid w:val="00D1427E"/>
    <w:rsid w:val="00D147F4"/>
    <w:rsid w:val="00D17BB3"/>
    <w:rsid w:val="00D21BDE"/>
    <w:rsid w:val="00D2204F"/>
    <w:rsid w:val="00D22172"/>
    <w:rsid w:val="00D22491"/>
    <w:rsid w:val="00D225F5"/>
    <w:rsid w:val="00D22B1A"/>
    <w:rsid w:val="00D242F0"/>
    <w:rsid w:val="00D24AF4"/>
    <w:rsid w:val="00D2513B"/>
    <w:rsid w:val="00D307EE"/>
    <w:rsid w:val="00D30ED2"/>
    <w:rsid w:val="00D31B73"/>
    <w:rsid w:val="00D323DE"/>
    <w:rsid w:val="00D32D73"/>
    <w:rsid w:val="00D33404"/>
    <w:rsid w:val="00D34B8D"/>
    <w:rsid w:val="00D37619"/>
    <w:rsid w:val="00D3792C"/>
    <w:rsid w:val="00D37CCC"/>
    <w:rsid w:val="00D37DCD"/>
    <w:rsid w:val="00D401C8"/>
    <w:rsid w:val="00D414C6"/>
    <w:rsid w:val="00D43017"/>
    <w:rsid w:val="00D440EE"/>
    <w:rsid w:val="00D457F2"/>
    <w:rsid w:val="00D46A39"/>
    <w:rsid w:val="00D46DA4"/>
    <w:rsid w:val="00D47252"/>
    <w:rsid w:val="00D47353"/>
    <w:rsid w:val="00D478F2"/>
    <w:rsid w:val="00D507AD"/>
    <w:rsid w:val="00D51608"/>
    <w:rsid w:val="00D52285"/>
    <w:rsid w:val="00D52C38"/>
    <w:rsid w:val="00D53099"/>
    <w:rsid w:val="00D56159"/>
    <w:rsid w:val="00D6055B"/>
    <w:rsid w:val="00D60642"/>
    <w:rsid w:val="00D60D8C"/>
    <w:rsid w:val="00D60FB6"/>
    <w:rsid w:val="00D619CA"/>
    <w:rsid w:val="00D621B6"/>
    <w:rsid w:val="00D64149"/>
    <w:rsid w:val="00D6445A"/>
    <w:rsid w:val="00D644A7"/>
    <w:rsid w:val="00D6632A"/>
    <w:rsid w:val="00D6721F"/>
    <w:rsid w:val="00D67D15"/>
    <w:rsid w:val="00D7187F"/>
    <w:rsid w:val="00D71FF2"/>
    <w:rsid w:val="00D72D2C"/>
    <w:rsid w:val="00D73818"/>
    <w:rsid w:val="00D7478B"/>
    <w:rsid w:val="00D76E37"/>
    <w:rsid w:val="00D7710A"/>
    <w:rsid w:val="00D7738D"/>
    <w:rsid w:val="00D77591"/>
    <w:rsid w:val="00D812ED"/>
    <w:rsid w:val="00D8137A"/>
    <w:rsid w:val="00D81FC5"/>
    <w:rsid w:val="00D84715"/>
    <w:rsid w:val="00D87079"/>
    <w:rsid w:val="00D92778"/>
    <w:rsid w:val="00D93085"/>
    <w:rsid w:val="00D950A9"/>
    <w:rsid w:val="00D9676F"/>
    <w:rsid w:val="00DA238D"/>
    <w:rsid w:val="00DA2523"/>
    <w:rsid w:val="00DA3539"/>
    <w:rsid w:val="00DA4D00"/>
    <w:rsid w:val="00DA7C7A"/>
    <w:rsid w:val="00DA7D6B"/>
    <w:rsid w:val="00DA7DBA"/>
    <w:rsid w:val="00DB0339"/>
    <w:rsid w:val="00DB038E"/>
    <w:rsid w:val="00DB03B6"/>
    <w:rsid w:val="00DB0843"/>
    <w:rsid w:val="00DB46CE"/>
    <w:rsid w:val="00DB58CD"/>
    <w:rsid w:val="00DB637F"/>
    <w:rsid w:val="00DB75CE"/>
    <w:rsid w:val="00DB7E0F"/>
    <w:rsid w:val="00DC0451"/>
    <w:rsid w:val="00DC075E"/>
    <w:rsid w:val="00DC2500"/>
    <w:rsid w:val="00DC2870"/>
    <w:rsid w:val="00DC2964"/>
    <w:rsid w:val="00DC50D4"/>
    <w:rsid w:val="00DC55EA"/>
    <w:rsid w:val="00DC56D9"/>
    <w:rsid w:val="00DC59E6"/>
    <w:rsid w:val="00DC6A4F"/>
    <w:rsid w:val="00DC6B8B"/>
    <w:rsid w:val="00DD0B87"/>
    <w:rsid w:val="00DD4C8D"/>
    <w:rsid w:val="00DD6101"/>
    <w:rsid w:val="00DE1549"/>
    <w:rsid w:val="00DE1F68"/>
    <w:rsid w:val="00DE29F9"/>
    <w:rsid w:val="00DE55B5"/>
    <w:rsid w:val="00DE5D99"/>
    <w:rsid w:val="00DE6E29"/>
    <w:rsid w:val="00DF0B60"/>
    <w:rsid w:val="00DF286B"/>
    <w:rsid w:val="00DF2A2F"/>
    <w:rsid w:val="00DF429B"/>
    <w:rsid w:val="00DF42BA"/>
    <w:rsid w:val="00DF4D1F"/>
    <w:rsid w:val="00DF567F"/>
    <w:rsid w:val="00DF5D81"/>
    <w:rsid w:val="00DF63E1"/>
    <w:rsid w:val="00DF6ACB"/>
    <w:rsid w:val="00DF7743"/>
    <w:rsid w:val="00E00C39"/>
    <w:rsid w:val="00E00D49"/>
    <w:rsid w:val="00E00ECE"/>
    <w:rsid w:val="00E01213"/>
    <w:rsid w:val="00E01C6D"/>
    <w:rsid w:val="00E01D93"/>
    <w:rsid w:val="00E02120"/>
    <w:rsid w:val="00E03344"/>
    <w:rsid w:val="00E045FB"/>
    <w:rsid w:val="00E04E5C"/>
    <w:rsid w:val="00E054EF"/>
    <w:rsid w:val="00E05669"/>
    <w:rsid w:val="00E06342"/>
    <w:rsid w:val="00E06FAA"/>
    <w:rsid w:val="00E07BF1"/>
    <w:rsid w:val="00E10D5B"/>
    <w:rsid w:val="00E112D1"/>
    <w:rsid w:val="00E1281C"/>
    <w:rsid w:val="00E13297"/>
    <w:rsid w:val="00E1399B"/>
    <w:rsid w:val="00E141D4"/>
    <w:rsid w:val="00E14454"/>
    <w:rsid w:val="00E15274"/>
    <w:rsid w:val="00E16301"/>
    <w:rsid w:val="00E20408"/>
    <w:rsid w:val="00E20451"/>
    <w:rsid w:val="00E2140C"/>
    <w:rsid w:val="00E2274F"/>
    <w:rsid w:val="00E231EB"/>
    <w:rsid w:val="00E23D77"/>
    <w:rsid w:val="00E243F0"/>
    <w:rsid w:val="00E26464"/>
    <w:rsid w:val="00E26922"/>
    <w:rsid w:val="00E27AD6"/>
    <w:rsid w:val="00E27B76"/>
    <w:rsid w:val="00E300DE"/>
    <w:rsid w:val="00E32BF5"/>
    <w:rsid w:val="00E32FE4"/>
    <w:rsid w:val="00E334FA"/>
    <w:rsid w:val="00E3548F"/>
    <w:rsid w:val="00E35677"/>
    <w:rsid w:val="00E37DE6"/>
    <w:rsid w:val="00E40993"/>
    <w:rsid w:val="00E4164C"/>
    <w:rsid w:val="00E4532B"/>
    <w:rsid w:val="00E464EB"/>
    <w:rsid w:val="00E46E85"/>
    <w:rsid w:val="00E47B28"/>
    <w:rsid w:val="00E50059"/>
    <w:rsid w:val="00E52EA8"/>
    <w:rsid w:val="00E53667"/>
    <w:rsid w:val="00E53790"/>
    <w:rsid w:val="00E53D64"/>
    <w:rsid w:val="00E54060"/>
    <w:rsid w:val="00E557C5"/>
    <w:rsid w:val="00E563F0"/>
    <w:rsid w:val="00E57057"/>
    <w:rsid w:val="00E572B2"/>
    <w:rsid w:val="00E57424"/>
    <w:rsid w:val="00E57902"/>
    <w:rsid w:val="00E602E6"/>
    <w:rsid w:val="00E60C5E"/>
    <w:rsid w:val="00E61518"/>
    <w:rsid w:val="00E61E57"/>
    <w:rsid w:val="00E63550"/>
    <w:rsid w:val="00E6372B"/>
    <w:rsid w:val="00E6452D"/>
    <w:rsid w:val="00E65159"/>
    <w:rsid w:val="00E65C05"/>
    <w:rsid w:val="00E678BB"/>
    <w:rsid w:val="00E70562"/>
    <w:rsid w:val="00E70669"/>
    <w:rsid w:val="00E71363"/>
    <w:rsid w:val="00E7142F"/>
    <w:rsid w:val="00E73AAC"/>
    <w:rsid w:val="00E73FB5"/>
    <w:rsid w:val="00E810B7"/>
    <w:rsid w:val="00E81C6E"/>
    <w:rsid w:val="00E82804"/>
    <w:rsid w:val="00E8382A"/>
    <w:rsid w:val="00E84CDB"/>
    <w:rsid w:val="00E86409"/>
    <w:rsid w:val="00E87427"/>
    <w:rsid w:val="00E90235"/>
    <w:rsid w:val="00E903E6"/>
    <w:rsid w:val="00E90C18"/>
    <w:rsid w:val="00E91A99"/>
    <w:rsid w:val="00E91D42"/>
    <w:rsid w:val="00E927A5"/>
    <w:rsid w:val="00E931D7"/>
    <w:rsid w:val="00E93402"/>
    <w:rsid w:val="00E94E25"/>
    <w:rsid w:val="00E95610"/>
    <w:rsid w:val="00E962A8"/>
    <w:rsid w:val="00E964F3"/>
    <w:rsid w:val="00E975F0"/>
    <w:rsid w:val="00EA07FF"/>
    <w:rsid w:val="00EA0F20"/>
    <w:rsid w:val="00EA15C0"/>
    <w:rsid w:val="00EA22E9"/>
    <w:rsid w:val="00EA2675"/>
    <w:rsid w:val="00EA2A61"/>
    <w:rsid w:val="00EA5E60"/>
    <w:rsid w:val="00EA7413"/>
    <w:rsid w:val="00EA780D"/>
    <w:rsid w:val="00EB0E82"/>
    <w:rsid w:val="00EB323B"/>
    <w:rsid w:val="00EB41B7"/>
    <w:rsid w:val="00EB43C1"/>
    <w:rsid w:val="00EB46E4"/>
    <w:rsid w:val="00EB4F5B"/>
    <w:rsid w:val="00EB58A0"/>
    <w:rsid w:val="00EB5D0D"/>
    <w:rsid w:val="00EB6AD5"/>
    <w:rsid w:val="00EC0404"/>
    <w:rsid w:val="00EC0BFD"/>
    <w:rsid w:val="00EC1063"/>
    <w:rsid w:val="00EC1885"/>
    <w:rsid w:val="00EC18D4"/>
    <w:rsid w:val="00EC2F75"/>
    <w:rsid w:val="00EC3747"/>
    <w:rsid w:val="00EC40AF"/>
    <w:rsid w:val="00EC47C5"/>
    <w:rsid w:val="00EC50F8"/>
    <w:rsid w:val="00EC5FD7"/>
    <w:rsid w:val="00EC6B49"/>
    <w:rsid w:val="00ED008E"/>
    <w:rsid w:val="00ED01E1"/>
    <w:rsid w:val="00ED1BFD"/>
    <w:rsid w:val="00ED450B"/>
    <w:rsid w:val="00ED4C95"/>
    <w:rsid w:val="00ED63BB"/>
    <w:rsid w:val="00ED6EA1"/>
    <w:rsid w:val="00ED70C5"/>
    <w:rsid w:val="00EE055C"/>
    <w:rsid w:val="00EE152E"/>
    <w:rsid w:val="00EE3F22"/>
    <w:rsid w:val="00EE6963"/>
    <w:rsid w:val="00EE7C28"/>
    <w:rsid w:val="00EF0409"/>
    <w:rsid w:val="00EF18FB"/>
    <w:rsid w:val="00EF1A52"/>
    <w:rsid w:val="00EF1FC0"/>
    <w:rsid w:val="00EF207A"/>
    <w:rsid w:val="00EF24B9"/>
    <w:rsid w:val="00EF2E14"/>
    <w:rsid w:val="00EF45E3"/>
    <w:rsid w:val="00EF472E"/>
    <w:rsid w:val="00EF5DA9"/>
    <w:rsid w:val="00EF5E56"/>
    <w:rsid w:val="00EF6A9C"/>
    <w:rsid w:val="00EF74A9"/>
    <w:rsid w:val="00F00147"/>
    <w:rsid w:val="00F012CC"/>
    <w:rsid w:val="00F01E28"/>
    <w:rsid w:val="00F0242E"/>
    <w:rsid w:val="00F028F4"/>
    <w:rsid w:val="00F02E99"/>
    <w:rsid w:val="00F05DD0"/>
    <w:rsid w:val="00F0694E"/>
    <w:rsid w:val="00F07C1B"/>
    <w:rsid w:val="00F11B6E"/>
    <w:rsid w:val="00F123F0"/>
    <w:rsid w:val="00F134A3"/>
    <w:rsid w:val="00F13941"/>
    <w:rsid w:val="00F144EF"/>
    <w:rsid w:val="00F16107"/>
    <w:rsid w:val="00F162AD"/>
    <w:rsid w:val="00F16529"/>
    <w:rsid w:val="00F203EC"/>
    <w:rsid w:val="00F20478"/>
    <w:rsid w:val="00F2150D"/>
    <w:rsid w:val="00F23038"/>
    <w:rsid w:val="00F24154"/>
    <w:rsid w:val="00F241F1"/>
    <w:rsid w:val="00F2437D"/>
    <w:rsid w:val="00F2447B"/>
    <w:rsid w:val="00F26A37"/>
    <w:rsid w:val="00F26B99"/>
    <w:rsid w:val="00F2758D"/>
    <w:rsid w:val="00F3033E"/>
    <w:rsid w:val="00F31266"/>
    <w:rsid w:val="00F31AEC"/>
    <w:rsid w:val="00F31FCD"/>
    <w:rsid w:val="00F3266F"/>
    <w:rsid w:val="00F3419D"/>
    <w:rsid w:val="00F35177"/>
    <w:rsid w:val="00F37DC6"/>
    <w:rsid w:val="00F37F96"/>
    <w:rsid w:val="00F420EA"/>
    <w:rsid w:val="00F44CE4"/>
    <w:rsid w:val="00F4703A"/>
    <w:rsid w:val="00F507D2"/>
    <w:rsid w:val="00F50E98"/>
    <w:rsid w:val="00F51D66"/>
    <w:rsid w:val="00F5334D"/>
    <w:rsid w:val="00F54EBF"/>
    <w:rsid w:val="00F55B3E"/>
    <w:rsid w:val="00F55D52"/>
    <w:rsid w:val="00F57C6A"/>
    <w:rsid w:val="00F627D9"/>
    <w:rsid w:val="00F64188"/>
    <w:rsid w:val="00F64F31"/>
    <w:rsid w:val="00F664EC"/>
    <w:rsid w:val="00F70BCF"/>
    <w:rsid w:val="00F733B2"/>
    <w:rsid w:val="00F74F75"/>
    <w:rsid w:val="00F7551F"/>
    <w:rsid w:val="00F75D31"/>
    <w:rsid w:val="00F80389"/>
    <w:rsid w:val="00F819F5"/>
    <w:rsid w:val="00F83D86"/>
    <w:rsid w:val="00F84932"/>
    <w:rsid w:val="00F8548C"/>
    <w:rsid w:val="00F86531"/>
    <w:rsid w:val="00F87579"/>
    <w:rsid w:val="00F902E5"/>
    <w:rsid w:val="00F90FF2"/>
    <w:rsid w:val="00F94A64"/>
    <w:rsid w:val="00F97823"/>
    <w:rsid w:val="00FA01E9"/>
    <w:rsid w:val="00FA0680"/>
    <w:rsid w:val="00FA0867"/>
    <w:rsid w:val="00FA0B09"/>
    <w:rsid w:val="00FA0EBB"/>
    <w:rsid w:val="00FA3A65"/>
    <w:rsid w:val="00FA56DF"/>
    <w:rsid w:val="00FA5C6B"/>
    <w:rsid w:val="00FA5CA2"/>
    <w:rsid w:val="00FA619F"/>
    <w:rsid w:val="00FA74E9"/>
    <w:rsid w:val="00FA7EBD"/>
    <w:rsid w:val="00FB03AB"/>
    <w:rsid w:val="00FB1D46"/>
    <w:rsid w:val="00FB62FC"/>
    <w:rsid w:val="00FC066E"/>
    <w:rsid w:val="00FC067C"/>
    <w:rsid w:val="00FC31B7"/>
    <w:rsid w:val="00FC3B58"/>
    <w:rsid w:val="00FC4FE6"/>
    <w:rsid w:val="00FC6D23"/>
    <w:rsid w:val="00FD2064"/>
    <w:rsid w:val="00FD252C"/>
    <w:rsid w:val="00FD45AE"/>
    <w:rsid w:val="00FD614D"/>
    <w:rsid w:val="00FD6606"/>
    <w:rsid w:val="00FD7CC2"/>
    <w:rsid w:val="00FD7DE0"/>
    <w:rsid w:val="00FE0AB6"/>
    <w:rsid w:val="00FE0CA1"/>
    <w:rsid w:val="00FE13F2"/>
    <w:rsid w:val="00FE228D"/>
    <w:rsid w:val="00FE2FA6"/>
    <w:rsid w:val="00FE3AFB"/>
    <w:rsid w:val="00FE4DC4"/>
    <w:rsid w:val="00FE5395"/>
    <w:rsid w:val="00FE59B8"/>
    <w:rsid w:val="00FE6BB0"/>
    <w:rsid w:val="00FF101A"/>
    <w:rsid w:val="00FF134B"/>
    <w:rsid w:val="00FF3DEF"/>
    <w:rsid w:val="00FF602B"/>
    <w:rsid w:val="00FF6454"/>
    <w:rsid w:val="00FF786D"/>
    <w:rsid w:val="00FF7D4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F86935"/>
  <w15:docId w15:val="{9C12426B-58FD-4920-87CA-0AD4A4A2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00049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10"/>
    <w:next w:val="a0"/>
    <w:link w:val="11"/>
    <w:qFormat/>
    <w:rsid w:val="00300049"/>
    <w:pPr>
      <w:numPr>
        <w:numId w:val="8"/>
      </w:numPr>
    </w:pPr>
  </w:style>
  <w:style w:type="paragraph" w:styleId="20">
    <w:name w:val="heading 2"/>
    <w:basedOn w:val="2"/>
    <w:next w:val="a0"/>
    <w:link w:val="21"/>
    <w:unhideWhenUsed/>
    <w:qFormat/>
    <w:rsid w:val="00300049"/>
    <w:pPr>
      <w:outlineLvl w:val="1"/>
    </w:pPr>
  </w:style>
  <w:style w:type="paragraph" w:styleId="30">
    <w:name w:val="heading 3"/>
    <w:basedOn w:val="a0"/>
    <w:link w:val="31"/>
    <w:qFormat/>
    <w:rsid w:val="002123A8"/>
    <w:pPr>
      <w:numPr>
        <w:ilvl w:val="2"/>
        <w:numId w:val="5"/>
      </w:numPr>
      <w:tabs>
        <w:tab w:val="left" w:pos="1304"/>
      </w:tabs>
      <w:spacing w:line="360" w:lineRule="auto"/>
      <w:ind w:left="1496"/>
      <w:jc w:val="both"/>
      <w:outlineLvl w:val="2"/>
    </w:pPr>
    <w:rPr>
      <w:rFonts w:ascii="Arial" w:hAnsi="Arial"/>
      <w:sz w:val="21"/>
      <w:szCs w:val="21"/>
    </w:rPr>
  </w:style>
  <w:style w:type="paragraph" w:styleId="40">
    <w:name w:val="heading 4"/>
    <w:basedOn w:val="30"/>
    <w:link w:val="41"/>
    <w:qFormat/>
    <w:rsid w:val="009F07BA"/>
    <w:pPr>
      <w:numPr>
        <w:ilvl w:val="3"/>
      </w:numPr>
      <w:tabs>
        <w:tab w:val="clear" w:pos="1304"/>
        <w:tab w:val="left" w:pos="2268"/>
      </w:tabs>
      <w:ind w:left="1728"/>
      <w:outlineLvl w:val="3"/>
    </w:pPr>
  </w:style>
  <w:style w:type="paragraph" w:styleId="50">
    <w:name w:val="heading 5"/>
    <w:basedOn w:val="a0"/>
    <w:link w:val="51"/>
    <w:qFormat/>
    <w:rsid w:val="003024F8"/>
    <w:pPr>
      <w:numPr>
        <w:ilvl w:val="4"/>
        <w:numId w:val="5"/>
      </w:numPr>
      <w:tabs>
        <w:tab w:val="left" w:pos="3402"/>
      </w:tabs>
      <w:spacing w:before="60" w:after="60" w:line="360" w:lineRule="auto"/>
      <w:jc w:val="both"/>
      <w:outlineLvl w:val="4"/>
    </w:pPr>
    <w:rPr>
      <w:rFonts w:ascii="Arial" w:hAnsi="Arial"/>
      <w:sz w:val="21"/>
      <w:szCs w:val="21"/>
    </w:rPr>
  </w:style>
  <w:style w:type="paragraph" w:styleId="60">
    <w:name w:val="heading 6"/>
    <w:basedOn w:val="50"/>
    <w:link w:val="61"/>
    <w:qFormat/>
    <w:rsid w:val="00C762D0"/>
    <w:pPr>
      <w:numPr>
        <w:ilvl w:val="5"/>
      </w:numPr>
      <w:tabs>
        <w:tab w:val="clear" w:pos="3402"/>
        <w:tab w:val="left" w:pos="4678"/>
      </w:tabs>
      <w:ind w:left="4678" w:hanging="1276"/>
      <w:outlineLvl w:val="5"/>
    </w:pPr>
  </w:style>
  <w:style w:type="paragraph" w:styleId="7">
    <w:name w:val="heading 7"/>
    <w:basedOn w:val="20"/>
    <w:next w:val="a0"/>
    <w:link w:val="70"/>
    <w:qFormat/>
    <w:rsid w:val="00443F84"/>
    <w:pPr>
      <w:numPr>
        <w:numId w:val="3"/>
      </w:numPr>
      <w:ind w:left="360"/>
      <w:outlineLvl w:val="6"/>
    </w:pPr>
  </w:style>
  <w:style w:type="paragraph" w:styleId="8">
    <w:name w:val="heading 8"/>
    <w:basedOn w:val="a0"/>
    <w:next w:val="a0"/>
    <w:link w:val="80"/>
    <w:qFormat/>
    <w:rsid w:val="00A61532"/>
    <w:pPr>
      <w:keepNext/>
      <w:numPr>
        <w:ilvl w:val="7"/>
        <w:numId w:val="1"/>
      </w:numPr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A61532"/>
    <w:pPr>
      <w:keepNext/>
      <w:numPr>
        <w:ilvl w:val="8"/>
        <w:numId w:val="1"/>
      </w:num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כותרת 1 תו"/>
    <w:basedOn w:val="a1"/>
    <w:link w:val="1"/>
    <w:rsid w:val="00300049"/>
    <w:rPr>
      <w:rFonts w:ascii="Arial" w:eastAsia="Times New Roman" w:hAnsi="Arial" w:cstheme="minorBidi"/>
      <w:b/>
      <w:bCs/>
      <w:color w:val="003399"/>
      <w:kern w:val="32"/>
      <w:sz w:val="22"/>
      <w:szCs w:val="22"/>
      <w:shd w:val="clear" w:color="auto" w:fill="F2F2F2"/>
    </w:rPr>
  </w:style>
  <w:style w:type="character" w:customStyle="1" w:styleId="21">
    <w:name w:val="כותרת 2 תו"/>
    <w:basedOn w:val="a1"/>
    <w:link w:val="20"/>
    <w:rsid w:val="00300049"/>
    <w:rPr>
      <w:rFonts w:ascii="Arial" w:eastAsia="Times New Roman" w:hAnsi="Arial" w:cstheme="minorBidi"/>
      <w:sz w:val="22"/>
      <w:szCs w:val="22"/>
    </w:rPr>
  </w:style>
  <w:style w:type="character" w:customStyle="1" w:styleId="31">
    <w:name w:val="כותרת 3 תו"/>
    <w:link w:val="30"/>
    <w:rsid w:val="002123A8"/>
    <w:rPr>
      <w:rFonts w:ascii="Arial" w:eastAsia="Times New Roman" w:hAnsi="Arial"/>
      <w:sz w:val="21"/>
      <w:szCs w:val="21"/>
    </w:rPr>
  </w:style>
  <w:style w:type="character" w:customStyle="1" w:styleId="41">
    <w:name w:val="כותרת 4 תו"/>
    <w:link w:val="40"/>
    <w:rsid w:val="009F07BA"/>
    <w:rPr>
      <w:rFonts w:ascii="Arial" w:eastAsia="Times New Roman" w:hAnsi="Arial"/>
      <w:sz w:val="21"/>
      <w:szCs w:val="21"/>
    </w:rPr>
  </w:style>
  <w:style w:type="character" w:customStyle="1" w:styleId="51">
    <w:name w:val="כותרת 5 תו"/>
    <w:link w:val="50"/>
    <w:rsid w:val="003024F8"/>
    <w:rPr>
      <w:rFonts w:ascii="Arial" w:eastAsia="Times New Roman" w:hAnsi="Arial"/>
      <w:sz w:val="21"/>
      <w:szCs w:val="21"/>
    </w:rPr>
  </w:style>
  <w:style w:type="character" w:customStyle="1" w:styleId="61">
    <w:name w:val="כותרת 6 תו"/>
    <w:link w:val="60"/>
    <w:rsid w:val="00C762D0"/>
    <w:rPr>
      <w:rFonts w:ascii="Arial" w:eastAsia="Times New Roman" w:hAnsi="Arial"/>
      <w:sz w:val="21"/>
      <w:szCs w:val="21"/>
    </w:rPr>
  </w:style>
  <w:style w:type="character" w:customStyle="1" w:styleId="70">
    <w:name w:val="כותרת 7 תו"/>
    <w:link w:val="7"/>
    <w:rsid w:val="00443F84"/>
    <w:rPr>
      <w:rFonts w:ascii="Arial" w:eastAsia="Times New Roman" w:hAnsi="Arial" w:cstheme="minorBidi"/>
      <w:sz w:val="22"/>
      <w:szCs w:val="22"/>
    </w:rPr>
  </w:style>
  <w:style w:type="character" w:customStyle="1" w:styleId="80">
    <w:name w:val="כותרת 8 תו"/>
    <w:link w:val="8"/>
    <w:rsid w:val="00563007"/>
    <w:rPr>
      <w:rFonts w:eastAsia="Times New Roman"/>
      <w:i/>
      <w:iCs/>
      <w:sz w:val="24"/>
      <w:szCs w:val="24"/>
    </w:rPr>
  </w:style>
  <w:style w:type="character" w:customStyle="1" w:styleId="90">
    <w:name w:val="כותרת 9 תו"/>
    <w:link w:val="9"/>
    <w:rsid w:val="00563007"/>
    <w:rPr>
      <w:rFonts w:eastAsia="Times New Roman"/>
      <w:b/>
      <w:bCs/>
      <w:sz w:val="24"/>
      <w:szCs w:val="24"/>
    </w:rPr>
  </w:style>
  <w:style w:type="paragraph" w:styleId="TOC3">
    <w:name w:val="toc 3"/>
    <w:basedOn w:val="a0"/>
    <w:next w:val="a0"/>
    <w:autoRedefine/>
    <w:uiPriority w:val="99"/>
    <w:semiHidden/>
    <w:rsid w:val="00A61532"/>
    <w:pPr>
      <w:tabs>
        <w:tab w:val="right" w:leader="dot" w:pos="7380"/>
      </w:tabs>
      <w:ind w:left="720" w:right="1203"/>
    </w:pPr>
    <w:rPr>
      <w:noProof/>
    </w:rPr>
  </w:style>
  <w:style w:type="paragraph" w:styleId="TOC1">
    <w:name w:val="toc 1"/>
    <w:basedOn w:val="a0"/>
    <w:next w:val="a0"/>
    <w:autoRedefine/>
    <w:uiPriority w:val="99"/>
    <w:semiHidden/>
    <w:rsid w:val="00A61532"/>
    <w:pPr>
      <w:tabs>
        <w:tab w:val="left" w:pos="400"/>
        <w:tab w:val="right" w:leader="dot" w:pos="8820"/>
      </w:tabs>
    </w:pPr>
    <w:rPr>
      <w:b/>
      <w:bCs/>
      <w:caps/>
      <w:noProof/>
    </w:rPr>
  </w:style>
  <w:style w:type="paragraph" w:styleId="TOC2">
    <w:name w:val="toc 2"/>
    <w:basedOn w:val="a0"/>
    <w:next w:val="a0"/>
    <w:autoRedefine/>
    <w:uiPriority w:val="99"/>
    <w:semiHidden/>
    <w:rsid w:val="00A61532"/>
    <w:pPr>
      <w:tabs>
        <w:tab w:val="left" w:leader="dot" w:pos="7920"/>
        <w:tab w:val="right" w:leader="dot" w:pos="8820"/>
      </w:tabs>
      <w:ind w:left="446"/>
    </w:pPr>
    <w:rPr>
      <w:smallCaps/>
      <w:noProof/>
    </w:rPr>
  </w:style>
  <w:style w:type="paragraph" w:styleId="a4">
    <w:name w:val="Balloon Text"/>
    <w:basedOn w:val="a0"/>
    <w:link w:val="a5"/>
    <w:rsid w:val="00300049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rsid w:val="00300049"/>
    <w:rPr>
      <w:rFonts w:ascii="Tahoma" w:eastAsia="Times New Roman" w:hAnsi="Tahoma" w:cs="Tahoma"/>
      <w:sz w:val="16"/>
      <w:szCs w:val="16"/>
    </w:rPr>
  </w:style>
  <w:style w:type="paragraph" w:styleId="a6">
    <w:name w:val="toa heading"/>
    <w:basedOn w:val="a0"/>
    <w:next w:val="a0"/>
    <w:uiPriority w:val="99"/>
    <w:semiHidden/>
    <w:rsid w:val="00A61532"/>
    <w:pPr>
      <w:widowControl w:val="0"/>
      <w:tabs>
        <w:tab w:val="right" w:pos="9360"/>
      </w:tabs>
      <w:suppressAutoHyphens/>
    </w:pPr>
    <w:rPr>
      <w:b/>
      <w:bCs/>
      <w:sz w:val="28"/>
      <w:szCs w:val="28"/>
    </w:rPr>
  </w:style>
  <w:style w:type="paragraph" w:customStyle="1" w:styleId="DCHelp">
    <w:name w:val="DC_Help"/>
    <w:basedOn w:val="a0"/>
    <w:next w:val="a0"/>
    <w:uiPriority w:val="99"/>
    <w:rsid w:val="00A61532"/>
    <w:pPr>
      <w:keepLines/>
      <w:widowControl w:val="0"/>
      <w:spacing w:after="60" w:line="240" w:lineRule="atLeast"/>
      <w:ind w:left="720"/>
    </w:pPr>
    <w:rPr>
      <w:i/>
      <w:iCs/>
      <w:color w:val="0000FF"/>
    </w:rPr>
  </w:style>
  <w:style w:type="paragraph" w:customStyle="1" w:styleId="DCTitle1">
    <w:name w:val="DC_Title 1"/>
    <w:basedOn w:val="a0"/>
    <w:uiPriority w:val="99"/>
    <w:rsid w:val="00A61532"/>
    <w:pPr>
      <w:jc w:val="center"/>
    </w:pPr>
    <w:rPr>
      <w:b/>
      <w:bCs/>
      <w:sz w:val="52"/>
      <w:szCs w:val="52"/>
    </w:rPr>
  </w:style>
  <w:style w:type="paragraph" w:customStyle="1" w:styleId="DCTitle3">
    <w:name w:val="DC_Title 3"/>
    <w:basedOn w:val="a0"/>
    <w:uiPriority w:val="99"/>
    <w:rsid w:val="00A61532"/>
    <w:pPr>
      <w:jc w:val="center"/>
    </w:pPr>
    <w:rPr>
      <w:sz w:val="40"/>
      <w:szCs w:val="40"/>
    </w:rPr>
  </w:style>
  <w:style w:type="paragraph" w:customStyle="1" w:styleId="DCTitle2">
    <w:name w:val="DC_Title 2"/>
    <w:basedOn w:val="a0"/>
    <w:uiPriority w:val="99"/>
    <w:rsid w:val="00A61532"/>
    <w:pPr>
      <w:jc w:val="center"/>
    </w:pPr>
    <w:rPr>
      <w:b/>
      <w:bCs/>
      <w:sz w:val="48"/>
      <w:szCs w:val="48"/>
    </w:rPr>
  </w:style>
  <w:style w:type="paragraph" w:customStyle="1" w:styleId="DCTitle4">
    <w:name w:val="DC_Title 4"/>
    <w:basedOn w:val="a0"/>
    <w:uiPriority w:val="99"/>
    <w:rsid w:val="00A61532"/>
    <w:pPr>
      <w:spacing w:before="240"/>
      <w:jc w:val="right"/>
      <w:outlineLvl w:val="0"/>
    </w:pPr>
    <w:rPr>
      <w:b/>
      <w:bCs/>
      <w:kern w:val="28"/>
    </w:rPr>
  </w:style>
  <w:style w:type="paragraph" w:customStyle="1" w:styleId="DCHeading3">
    <w:name w:val="DC_Heading 3"/>
    <w:basedOn w:val="30"/>
    <w:uiPriority w:val="99"/>
    <w:rsid w:val="00A61532"/>
  </w:style>
  <w:style w:type="paragraph" w:customStyle="1" w:styleId="DCTOCHeading">
    <w:name w:val="DC_TOC Heading"/>
    <w:basedOn w:val="a6"/>
    <w:uiPriority w:val="99"/>
    <w:rsid w:val="00A61532"/>
  </w:style>
  <w:style w:type="paragraph" w:customStyle="1" w:styleId="DCHeading1">
    <w:name w:val="DC_Heading 1"/>
    <w:basedOn w:val="1"/>
    <w:uiPriority w:val="99"/>
    <w:rsid w:val="00656238"/>
  </w:style>
  <w:style w:type="paragraph" w:customStyle="1" w:styleId="DCHeading2">
    <w:name w:val="DC_Heading 2"/>
    <w:basedOn w:val="20"/>
    <w:uiPriority w:val="99"/>
    <w:rsid w:val="00A61532"/>
  </w:style>
  <w:style w:type="paragraph" w:customStyle="1" w:styleId="DCHeading4">
    <w:name w:val="DC_Heading 4"/>
    <w:basedOn w:val="40"/>
    <w:uiPriority w:val="99"/>
    <w:rsid w:val="00A61532"/>
  </w:style>
  <w:style w:type="character" w:styleId="Hyperlink">
    <w:name w:val="Hyperlink"/>
    <w:rsid w:val="00300049"/>
    <w:rPr>
      <w:color w:val="3464BA"/>
      <w:u w:val="dotted" w:color="3464BA"/>
    </w:rPr>
  </w:style>
  <w:style w:type="paragraph" w:customStyle="1" w:styleId="DCNNH1">
    <w:name w:val="DC_NN_H1"/>
    <w:basedOn w:val="a0"/>
    <w:next w:val="a0"/>
    <w:uiPriority w:val="99"/>
    <w:rsid w:val="00A61532"/>
    <w:pPr>
      <w:pBdr>
        <w:bottom w:val="single" w:sz="4" w:space="1" w:color="auto"/>
      </w:pBdr>
      <w:spacing w:before="120" w:after="120"/>
      <w:outlineLvl w:val="0"/>
    </w:pPr>
    <w:rPr>
      <w:b/>
      <w:bCs/>
      <w:sz w:val="28"/>
      <w:szCs w:val="28"/>
    </w:rPr>
  </w:style>
  <w:style w:type="paragraph" w:customStyle="1" w:styleId="DCNNH2">
    <w:name w:val="DC_NN_H2"/>
    <w:basedOn w:val="a0"/>
    <w:next w:val="a0"/>
    <w:uiPriority w:val="99"/>
    <w:rsid w:val="00A61532"/>
    <w:pPr>
      <w:spacing w:before="120" w:after="120"/>
      <w:outlineLvl w:val="1"/>
    </w:pPr>
    <w:rPr>
      <w:b/>
      <w:bCs/>
    </w:rPr>
  </w:style>
  <w:style w:type="paragraph" w:customStyle="1" w:styleId="DCNH1">
    <w:name w:val="DC_N_H1"/>
    <w:basedOn w:val="a0"/>
    <w:next w:val="a0"/>
    <w:uiPriority w:val="99"/>
    <w:rsid w:val="00A61532"/>
    <w:pPr>
      <w:keepNext/>
      <w:pageBreakBefore/>
      <w:pBdr>
        <w:bottom w:val="single" w:sz="8" w:space="1" w:color="auto"/>
      </w:pBdr>
      <w:outlineLvl w:val="0"/>
    </w:pPr>
    <w:rPr>
      <w:b/>
      <w:bCs/>
      <w:sz w:val="28"/>
      <w:szCs w:val="28"/>
    </w:rPr>
  </w:style>
  <w:style w:type="paragraph" w:customStyle="1" w:styleId="DCNH2">
    <w:name w:val="DC_N_H2"/>
    <w:basedOn w:val="a0"/>
    <w:uiPriority w:val="99"/>
    <w:rsid w:val="00A61532"/>
    <w:pPr>
      <w:ind w:left="792" w:hanging="432"/>
      <w:outlineLvl w:val="1"/>
    </w:pPr>
    <w:rPr>
      <w:b/>
      <w:bCs/>
    </w:rPr>
  </w:style>
  <w:style w:type="paragraph" w:customStyle="1" w:styleId="DCNH4">
    <w:name w:val="DC_N_H4"/>
    <w:basedOn w:val="a0"/>
    <w:next w:val="a0"/>
    <w:uiPriority w:val="99"/>
    <w:rsid w:val="00A61532"/>
    <w:pPr>
      <w:ind w:left="1728" w:hanging="648"/>
    </w:pPr>
  </w:style>
  <w:style w:type="paragraph" w:customStyle="1" w:styleId="DCNH3">
    <w:name w:val="DC_N_H3"/>
    <w:basedOn w:val="a0"/>
    <w:next w:val="a0"/>
    <w:uiPriority w:val="99"/>
    <w:rsid w:val="00A61532"/>
    <w:pPr>
      <w:ind w:left="1224" w:hanging="504"/>
      <w:outlineLvl w:val="2"/>
    </w:pPr>
    <w:rPr>
      <w:b/>
      <w:bCs/>
    </w:rPr>
  </w:style>
  <w:style w:type="paragraph" w:styleId="a7">
    <w:name w:val="header"/>
    <w:basedOn w:val="a0"/>
    <w:link w:val="a8"/>
    <w:rsid w:val="00300049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1"/>
    <w:link w:val="a7"/>
    <w:rsid w:val="00300049"/>
    <w:rPr>
      <w:rFonts w:eastAsia="Times New Roman"/>
      <w:sz w:val="24"/>
      <w:szCs w:val="24"/>
    </w:rPr>
  </w:style>
  <w:style w:type="paragraph" w:styleId="a9">
    <w:name w:val="footer"/>
    <w:basedOn w:val="a0"/>
    <w:link w:val="aa"/>
    <w:uiPriority w:val="99"/>
    <w:rsid w:val="00300049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1"/>
    <w:link w:val="a9"/>
    <w:uiPriority w:val="99"/>
    <w:rsid w:val="00300049"/>
    <w:rPr>
      <w:rFonts w:eastAsia="Times New Roman"/>
      <w:sz w:val="24"/>
      <w:szCs w:val="24"/>
    </w:rPr>
  </w:style>
  <w:style w:type="paragraph" w:styleId="ab">
    <w:name w:val="Document Map"/>
    <w:basedOn w:val="a0"/>
    <w:link w:val="ac"/>
    <w:uiPriority w:val="99"/>
    <w:semiHidden/>
    <w:rsid w:val="005D638B"/>
    <w:pPr>
      <w:shd w:val="clear" w:color="auto" w:fill="000080"/>
    </w:pPr>
    <w:rPr>
      <w:rFonts w:ascii="Tahoma" w:hAnsi="Tahoma" w:cs="Tahoma"/>
    </w:rPr>
  </w:style>
  <w:style w:type="character" w:customStyle="1" w:styleId="ac">
    <w:name w:val="מפת מסמך תו"/>
    <w:link w:val="ab"/>
    <w:uiPriority w:val="99"/>
    <w:semiHidden/>
    <w:rsid w:val="00563007"/>
    <w:rPr>
      <w:rFonts w:cs="Verdana"/>
      <w:sz w:val="0"/>
      <w:szCs w:val="0"/>
    </w:rPr>
  </w:style>
  <w:style w:type="paragraph" w:customStyle="1" w:styleId="TableText">
    <w:name w:val="Table Text"/>
    <w:basedOn w:val="a0"/>
    <w:uiPriority w:val="99"/>
    <w:rsid w:val="00656238"/>
  </w:style>
  <w:style w:type="paragraph" w:customStyle="1" w:styleId="Instructions">
    <w:name w:val="Instructions"/>
    <w:basedOn w:val="a0"/>
    <w:link w:val="InstructionsChar"/>
    <w:uiPriority w:val="99"/>
    <w:rsid w:val="00656238"/>
    <w:rPr>
      <w:rFonts w:ascii="Arial" w:hAnsi="Arial"/>
      <w:i/>
      <w:iCs/>
      <w:color w:val="0000FF"/>
      <w:sz w:val="22"/>
      <w:szCs w:val="22"/>
      <w:lang w:val="en-CA"/>
    </w:rPr>
  </w:style>
  <w:style w:type="character" w:customStyle="1" w:styleId="InstructionsChar">
    <w:name w:val="Instructions Char"/>
    <w:link w:val="Instructions"/>
    <w:uiPriority w:val="99"/>
    <w:locked/>
    <w:rsid w:val="00656238"/>
    <w:rPr>
      <w:rFonts w:ascii="Arial" w:hAnsi="Arial" w:cs="Arial"/>
      <w:i/>
      <w:iCs/>
      <w:color w:val="0000FF"/>
      <w:sz w:val="22"/>
      <w:szCs w:val="22"/>
      <w:lang w:val="en-CA" w:eastAsia="en-US"/>
    </w:rPr>
  </w:style>
  <w:style w:type="table" w:styleId="ad">
    <w:name w:val="Table Grid"/>
    <w:basedOn w:val="a2"/>
    <w:uiPriority w:val="99"/>
    <w:rsid w:val="00656238"/>
    <w:pPr>
      <w:autoSpaceDE w:val="0"/>
      <w:autoSpaceDN w:val="0"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uiPriority w:val="99"/>
    <w:rsid w:val="00300049"/>
  </w:style>
  <w:style w:type="paragraph" w:styleId="af">
    <w:name w:val="Title"/>
    <w:basedOn w:val="a0"/>
    <w:next w:val="a0"/>
    <w:link w:val="af0"/>
    <w:qFormat/>
    <w:rsid w:val="003000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כותרת טקסט תו"/>
    <w:basedOn w:val="a1"/>
    <w:link w:val="af"/>
    <w:rsid w:val="003000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Subtitle"/>
    <w:basedOn w:val="a0"/>
    <w:next w:val="a0"/>
    <w:link w:val="af2"/>
    <w:qFormat/>
    <w:rsid w:val="003000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כותרת משנה תו"/>
    <w:basedOn w:val="a1"/>
    <w:link w:val="af1"/>
    <w:rsid w:val="003000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suppHeading">
    <w:name w:val="suppHeading"/>
    <w:basedOn w:val="a0"/>
    <w:link w:val="suppHeadingChar"/>
    <w:qFormat/>
    <w:rsid w:val="00DF4D1F"/>
    <w:rPr>
      <w:rFonts w:ascii="Arial" w:hAnsi="Arial"/>
    </w:rPr>
  </w:style>
  <w:style w:type="paragraph" w:styleId="af3">
    <w:name w:val="List Paragraph"/>
    <w:basedOn w:val="a0"/>
    <w:uiPriority w:val="34"/>
    <w:qFormat/>
    <w:rsid w:val="00300049"/>
    <w:pPr>
      <w:ind w:left="720"/>
      <w:contextualSpacing/>
    </w:pPr>
  </w:style>
  <w:style w:type="character" w:customStyle="1" w:styleId="suppHeadingChar">
    <w:name w:val="suppHeading Char"/>
    <w:link w:val="suppHeading"/>
    <w:rsid w:val="00DF4D1F"/>
    <w:rPr>
      <w:rFonts w:ascii="Arial" w:hAnsi="Arial" w:cs="Arial"/>
      <w:lang w:bidi="ar-SA"/>
    </w:rPr>
  </w:style>
  <w:style w:type="paragraph" w:customStyle="1" w:styleId="af4">
    <w:name w:val="טקסט סעיף"/>
    <w:basedOn w:val="a0"/>
    <w:link w:val="Char"/>
    <w:rsid w:val="00300049"/>
    <w:pPr>
      <w:tabs>
        <w:tab w:val="num" w:pos="1107"/>
      </w:tabs>
      <w:spacing w:line="360" w:lineRule="auto"/>
      <w:ind w:left="1107" w:hanging="567"/>
      <w:jc w:val="both"/>
    </w:pPr>
    <w:rPr>
      <w:rFonts w:ascii="Arial" w:hAnsi="Arial" w:cs="Arial"/>
      <w:sz w:val="22"/>
      <w:szCs w:val="22"/>
    </w:rPr>
  </w:style>
  <w:style w:type="paragraph" w:styleId="af5">
    <w:name w:val="Body Text"/>
    <w:basedOn w:val="a0"/>
    <w:link w:val="af6"/>
    <w:uiPriority w:val="99"/>
    <w:semiHidden/>
    <w:unhideWhenUsed/>
    <w:rsid w:val="00251108"/>
    <w:pPr>
      <w:spacing w:after="120"/>
    </w:pPr>
  </w:style>
  <w:style w:type="character" w:customStyle="1" w:styleId="af6">
    <w:name w:val="גוף טקסט תו"/>
    <w:link w:val="af5"/>
    <w:uiPriority w:val="99"/>
    <w:semiHidden/>
    <w:rsid w:val="00251108"/>
    <w:rPr>
      <w:rFonts w:ascii="Verdana" w:hAnsi="Verdana" w:cs="Arial"/>
    </w:rPr>
  </w:style>
  <w:style w:type="character" w:styleId="af7">
    <w:name w:val="annotation reference"/>
    <w:basedOn w:val="a1"/>
    <w:semiHidden/>
    <w:unhideWhenUsed/>
    <w:rsid w:val="00300049"/>
    <w:rPr>
      <w:sz w:val="16"/>
      <w:szCs w:val="16"/>
    </w:rPr>
  </w:style>
  <w:style w:type="paragraph" w:styleId="af8">
    <w:name w:val="annotation text"/>
    <w:basedOn w:val="a0"/>
    <w:link w:val="af9"/>
    <w:uiPriority w:val="99"/>
    <w:unhideWhenUsed/>
    <w:rsid w:val="00300049"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sid w:val="00300049"/>
    <w:rPr>
      <w:b/>
      <w:bCs/>
    </w:rPr>
  </w:style>
  <w:style w:type="character" w:styleId="FollowedHyperlink">
    <w:name w:val="FollowedHyperlink"/>
    <w:basedOn w:val="a1"/>
    <w:rsid w:val="00300049"/>
    <w:rPr>
      <w:color w:val="800080" w:themeColor="followedHyperlink"/>
      <w:u w:val="single"/>
    </w:rPr>
  </w:style>
  <w:style w:type="paragraph" w:customStyle="1" w:styleId="afc">
    <w:name w:val="כותרת סעיף"/>
    <w:basedOn w:val="a0"/>
    <w:rsid w:val="00300049"/>
    <w:pPr>
      <w:tabs>
        <w:tab w:val="num" w:pos="567"/>
      </w:tabs>
      <w:spacing w:before="240" w:line="360" w:lineRule="auto"/>
      <w:ind w:left="567" w:right="567" w:hanging="567"/>
      <w:jc w:val="both"/>
    </w:pPr>
    <w:rPr>
      <w:rFonts w:ascii="Arial" w:hAnsi="Arial" w:cs="Arial"/>
      <w:b/>
      <w:bCs/>
      <w:color w:val="1B3461"/>
      <w:sz w:val="22"/>
      <w:szCs w:val="22"/>
    </w:rPr>
  </w:style>
  <w:style w:type="paragraph" w:customStyle="1" w:styleId="afd">
    <w:name w:val="תת סעיף"/>
    <w:basedOn w:val="a0"/>
    <w:link w:val="Char0"/>
    <w:rsid w:val="00300049"/>
    <w:pPr>
      <w:tabs>
        <w:tab w:val="num" w:pos="1985"/>
      </w:tabs>
      <w:spacing w:line="360" w:lineRule="auto"/>
      <w:ind w:left="1985" w:hanging="851"/>
      <w:jc w:val="both"/>
    </w:pPr>
    <w:rPr>
      <w:rFonts w:cs="Arial"/>
      <w:sz w:val="22"/>
      <w:szCs w:val="22"/>
    </w:rPr>
  </w:style>
  <w:style w:type="paragraph" w:customStyle="1" w:styleId="12">
    <w:name w:val="תת סעיף1"/>
    <w:basedOn w:val="afd"/>
    <w:link w:val="1Char"/>
    <w:rsid w:val="00300049"/>
    <w:pPr>
      <w:tabs>
        <w:tab w:val="clear" w:pos="1985"/>
        <w:tab w:val="num" w:pos="3119"/>
      </w:tabs>
      <w:ind w:left="3119" w:hanging="1134"/>
    </w:pPr>
  </w:style>
  <w:style w:type="paragraph" w:customStyle="1" w:styleId="Heading5">
    <w:name w:val="Heading5"/>
    <w:basedOn w:val="12"/>
    <w:qFormat/>
    <w:rsid w:val="00231BF3"/>
    <w:pPr>
      <w:tabs>
        <w:tab w:val="num" w:pos="360"/>
      </w:tabs>
      <w:ind w:left="360" w:hanging="360"/>
    </w:pPr>
  </w:style>
  <w:style w:type="character" w:customStyle="1" w:styleId="Char0">
    <w:name w:val="תת סעיף Char"/>
    <w:link w:val="afd"/>
    <w:rsid w:val="00300049"/>
    <w:rPr>
      <w:rFonts w:eastAsia="Times New Roman" w:cs="Arial"/>
      <w:sz w:val="22"/>
      <w:szCs w:val="22"/>
    </w:rPr>
  </w:style>
  <w:style w:type="character" w:customStyle="1" w:styleId="1Char">
    <w:name w:val="תת סעיף1 Char"/>
    <w:basedOn w:val="Char0"/>
    <w:link w:val="12"/>
    <w:rsid w:val="00231BF3"/>
    <w:rPr>
      <w:rFonts w:eastAsia="Times New Roman" w:cs="Arial"/>
      <w:sz w:val="22"/>
      <w:szCs w:val="22"/>
    </w:rPr>
  </w:style>
  <w:style w:type="character" w:customStyle="1" w:styleId="Char">
    <w:name w:val="טקסט סעיף Char"/>
    <w:link w:val="af4"/>
    <w:rsid w:val="00300049"/>
    <w:rPr>
      <w:rFonts w:ascii="Arial" w:eastAsia="Times New Roman" w:hAnsi="Arial" w:cs="Arial"/>
      <w:sz w:val="22"/>
      <w:szCs w:val="22"/>
    </w:rPr>
  </w:style>
  <w:style w:type="paragraph" w:customStyle="1" w:styleId="Heading2U">
    <w:name w:val="Heading 2U"/>
    <w:basedOn w:val="20"/>
    <w:link w:val="Heading2UChar"/>
    <w:qFormat/>
    <w:rsid w:val="008311A1"/>
    <w:pPr>
      <w:keepNext/>
      <w:spacing w:before="60"/>
    </w:pPr>
    <w:rPr>
      <w:u w:val="single"/>
    </w:rPr>
  </w:style>
  <w:style w:type="paragraph" w:customStyle="1" w:styleId="Heading3U">
    <w:name w:val="Heading 3U"/>
    <w:basedOn w:val="30"/>
    <w:link w:val="Heading3UChar"/>
    <w:qFormat/>
    <w:rsid w:val="000D2E03"/>
    <w:pPr>
      <w:keepNext/>
      <w:spacing w:before="60"/>
    </w:pPr>
    <w:rPr>
      <w:u w:val="single"/>
    </w:rPr>
  </w:style>
  <w:style w:type="character" w:customStyle="1" w:styleId="Heading2UChar">
    <w:name w:val="Heading 2U Char"/>
    <w:link w:val="Heading2U"/>
    <w:rsid w:val="008311A1"/>
    <w:rPr>
      <w:rFonts w:ascii="Arial" w:eastAsia="Times New Roman" w:hAnsi="Arial" w:cstheme="minorBidi"/>
      <w:sz w:val="22"/>
      <w:szCs w:val="22"/>
      <w:u w:val="single"/>
    </w:rPr>
  </w:style>
  <w:style w:type="character" w:customStyle="1" w:styleId="Heading3UChar">
    <w:name w:val="Heading 3U Char"/>
    <w:link w:val="Heading3U"/>
    <w:rsid w:val="000D2E03"/>
    <w:rPr>
      <w:rFonts w:ascii="Arial" w:eastAsia="Times New Roman" w:hAnsi="Arial"/>
      <w:sz w:val="21"/>
      <w:szCs w:val="21"/>
      <w:u w:val="single"/>
    </w:rPr>
  </w:style>
  <w:style w:type="paragraph" w:customStyle="1" w:styleId="afe">
    <w:name w:val="הפניה"/>
    <w:basedOn w:val="20"/>
    <w:link w:val="Char1"/>
    <w:qFormat/>
    <w:rsid w:val="00245B48"/>
    <w:rPr>
      <w:u w:val="dotted"/>
    </w:rPr>
  </w:style>
  <w:style w:type="character" w:customStyle="1" w:styleId="Char1">
    <w:name w:val="הפניה Char"/>
    <w:basedOn w:val="21"/>
    <w:link w:val="afe"/>
    <w:rsid w:val="00245B48"/>
    <w:rPr>
      <w:rFonts w:ascii="Arial" w:eastAsia="Times New Roman" w:hAnsi="Arial" w:cstheme="minorBidi"/>
      <w:sz w:val="22"/>
      <w:szCs w:val="22"/>
      <w:u w:val="dotted"/>
    </w:rPr>
  </w:style>
  <w:style w:type="paragraph" w:styleId="aff">
    <w:name w:val="footnote text"/>
    <w:basedOn w:val="a0"/>
    <w:link w:val="aff0"/>
    <w:rsid w:val="00300049"/>
    <w:rPr>
      <w:sz w:val="20"/>
      <w:szCs w:val="20"/>
    </w:rPr>
  </w:style>
  <w:style w:type="character" w:customStyle="1" w:styleId="aff0">
    <w:name w:val="טקסט הערת שוליים תו"/>
    <w:basedOn w:val="a1"/>
    <w:link w:val="aff"/>
    <w:rsid w:val="00300049"/>
    <w:rPr>
      <w:rFonts w:eastAsia="Times New Roman"/>
    </w:rPr>
  </w:style>
  <w:style w:type="character" w:styleId="aff1">
    <w:name w:val="footnote reference"/>
    <w:basedOn w:val="a1"/>
    <w:rsid w:val="00300049"/>
    <w:rPr>
      <w:vertAlign w:val="superscript"/>
    </w:rPr>
  </w:style>
  <w:style w:type="paragraph" w:styleId="aff2">
    <w:name w:val="Revision"/>
    <w:hidden/>
    <w:uiPriority w:val="99"/>
    <w:semiHidden/>
    <w:rsid w:val="0023136B"/>
    <w:rPr>
      <w:rFonts w:ascii="Verdana" w:hAnsi="Verdana" w:cs="Arial"/>
    </w:rPr>
  </w:style>
  <w:style w:type="paragraph" w:styleId="aff3">
    <w:name w:val="endnote text"/>
    <w:basedOn w:val="a0"/>
    <w:link w:val="aff4"/>
    <w:uiPriority w:val="99"/>
    <w:semiHidden/>
    <w:unhideWhenUsed/>
    <w:rsid w:val="00EB323B"/>
  </w:style>
  <w:style w:type="character" w:customStyle="1" w:styleId="aff4">
    <w:name w:val="טקסט הערת סיום תו"/>
    <w:basedOn w:val="a1"/>
    <w:link w:val="aff3"/>
    <w:uiPriority w:val="99"/>
    <w:semiHidden/>
    <w:rsid w:val="00EB323B"/>
    <w:rPr>
      <w:rFonts w:ascii="Verdana" w:hAnsi="Verdana" w:cs="Arial"/>
    </w:rPr>
  </w:style>
  <w:style w:type="character" w:styleId="aff5">
    <w:name w:val="endnote reference"/>
    <w:basedOn w:val="a1"/>
    <w:uiPriority w:val="99"/>
    <w:semiHidden/>
    <w:unhideWhenUsed/>
    <w:rsid w:val="00EB323B"/>
    <w:rPr>
      <w:vertAlign w:val="superscript"/>
    </w:rPr>
  </w:style>
  <w:style w:type="paragraph" w:customStyle="1" w:styleId="aff6">
    <w:name w:val="כותרת טבלת נספחים"/>
    <w:basedOn w:val="a0"/>
    <w:rsid w:val="00A04510"/>
    <w:pPr>
      <w:jc w:val="center"/>
    </w:pPr>
    <w:rPr>
      <w:rFonts w:ascii="Arial" w:hAnsi="Arial"/>
      <w:b/>
      <w:color w:val="1B3461"/>
      <w:sz w:val="28"/>
      <w:szCs w:val="22"/>
    </w:rPr>
  </w:style>
  <w:style w:type="paragraph" w:customStyle="1" w:styleId="aff7">
    <w:name w:val="הגדרות"/>
    <w:basedOn w:val="a0"/>
    <w:link w:val="aff8"/>
    <w:qFormat/>
    <w:rsid w:val="00300049"/>
    <w:pPr>
      <w:spacing w:line="360" w:lineRule="auto"/>
      <w:ind w:left="360" w:hanging="36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Char2">
    <w:name w:val="הגדרות Char"/>
    <w:basedOn w:val="70"/>
    <w:rsid w:val="00B41B00"/>
    <w:rPr>
      <w:rFonts w:ascii="Arial" w:eastAsia="Times New Roman" w:hAnsi="Arial" w:cs="Arial"/>
      <w:sz w:val="21"/>
      <w:szCs w:val="21"/>
    </w:rPr>
  </w:style>
  <w:style w:type="paragraph" w:customStyle="1" w:styleId="-">
    <w:name w:val="נספח - כותרת"/>
    <w:basedOn w:val="af"/>
    <w:link w:val="-Char"/>
    <w:qFormat/>
    <w:rsid w:val="00300049"/>
    <w:pPr>
      <w:pageBreakBefore/>
      <w:pBdr>
        <w:top w:val="single" w:sz="6" w:space="1" w:color="auto"/>
        <w:bottom w:val="single" w:sz="6" w:space="1" w:color="auto"/>
      </w:pBdr>
      <w:shd w:val="clear" w:color="auto" w:fill="4F81BD"/>
      <w:spacing w:before="240" w:after="60"/>
      <w:contextualSpacing w:val="0"/>
      <w:jc w:val="center"/>
      <w:outlineLvl w:val="0"/>
    </w:pPr>
    <w:rPr>
      <w:rFonts w:ascii="Arial" w:hAnsi="Arial" w:cs="Arial"/>
      <w:b/>
      <w:bCs/>
      <w:color w:val="FFFFFF"/>
      <w:sz w:val="22"/>
      <w:szCs w:val="22"/>
    </w:rPr>
  </w:style>
  <w:style w:type="paragraph" w:customStyle="1" w:styleId="-0">
    <w:name w:val="נספח - תיאור"/>
    <w:basedOn w:val="af1"/>
    <w:link w:val="-1"/>
    <w:qFormat/>
    <w:rsid w:val="00300049"/>
    <w:pPr>
      <w:numPr>
        <w:ilvl w:val="0"/>
      </w:numPr>
      <w:pBdr>
        <w:bottom w:val="single" w:sz="6" w:space="1" w:color="1F497D"/>
      </w:pBdr>
      <w:spacing w:after="60"/>
      <w:jc w:val="center"/>
      <w:outlineLvl w:val="1"/>
    </w:pPr>
  </w:style>
  <w:style w:type="character" w:customStyle="1" w:styleId="-Char">
    <w:name w:val="נספח - כותרת Char"/>
    <w:basedOn w:val="af0"/>
    <w:link w:val="-"/>
    <w:rsid w:val="00300049"/>
    <w:rPr>
      <w:rFonts w:ascii="Arial" w:eastAsiaTheme="majorEastAsia" w:hAnsi="Arial" w:cs="Arial"/>
      <w:b/>
      <w:bCs/>
      <w:color w:val="FFFFFF"/>
      <w:spacing w:val="-10"/>
      <w:kern w:val="28"/>
      <w:sz w:val="22"/>
      <w:szCs w:val="22"/>
      <w:shd w:val="clear" w:color="auto" w:fill="4F81BD"/>
    </w:rPr>
  </w:style>
  <w:style w:type="character" w:customStyle="1" w:styleId="-Char0">
    <w:name w:val="נספח - תיאור Char"/>
    <w:basedOn w:val="af2"/>
    <w:rsid w:val="00993321"/>
    <w:rPr>
      <w:rFonts w:ascii="Arial" w:eastAsia="Times New Roman" w:hAnsi="Arial" w:cs="Arial"/>
      <w:color w:val="5A5A5A" w:themeColor="text1" w:themeTint="A5"/>
      <w:spacing w:val="15"/>
      <w:sz w:val="22"/>
      <w:szCs w:val="22"/>
    </w:rPr>
  </w:style>
  <w:style w:type="character" w:customStyle="1" w:styleId="af9">
    <w:name w:val="טקסט הערה תו"/>
    <w:basedOn w:val="a1"/>
    <w:link w:val="af8"/>
    <w:uiPriority w:val="99"/>
    <w:rsid w:val="00300049"/>
    <w:rPr>
      <w:rFonts w:eastAsia="Times New Roman"/>
    </w:rPr>
  </w:style>
  <w:style w:type="paragraph" w:customStyle="1" w:styleId="211111">
    <w:name w:val="תת סעיף2 1.1.1.1.1"/>
    <w:basedOn w:val="12"/>
    <w:rsid w:val="00300049"/>
    <w:pPr>
      <w:tabs>
        <w:tab w:val="clear" w:pos="3119"/>
        <w:tab w:val="num" w:pos="4253"/>
      </w:tabs>
      <w:ind w:left="4253"/>
    </w:pPr>
  </w:style>
  <w:style w:type="paragraph" w:customStyle="1" w:styleId="HeadingPerek">
    <w:name w:val="HeadingPerek"/>
    <w:basedOn w:val="a0"/>
    <w:link w:val="HeadingPerekChar"/>
    <w:qFormat/>
    <w:rsid w:val="00701B11"/>
    <w:pPr>
      <w:numPr>
        <w:numId w:val="4"/>
      </w:numPr>
      <w:jc w:val="both"/>
    </w:pPr>
    <w:rPr>
      <w:rFonts w:cs="David"/>
      <w:b/>
      <w:bCs/>
      <w:sz w:val="32"/>
      <w:szCs w:val="32"/>
      <w:lang w:eastAsia="he-IL"/>
    </w:rPr>
  </w:style>
  <w:style w:type="character" w:customStyle="1" w:styleId="HeadingPerekChar">
    <w:name w:val="HeadingPerek Char"/>
    <w:basedOn w:val="a1"/>
    <w:link w:val="HeadingPerek"/>
    <w:rsid w:val="00701B11"/>
    <w:rPr>
      <w:rFonts w:eastAsia="Times New Roman" w:cs="David"/>
      <w:b/>
      <w:bCs/>
      <w:sz w:val="32"/>
      <w:szCs w:val="32"/>
      <w:lang w:eastAsia="he-IL"/>
    </w:rPr>
  </w:style>
  <w:style w:type="paragraph" w:customStyle="1" w:styleId="PARA1">
    <w:name w:val="PARA 1"/>
    <w:basedOn w:val="a0"/>
    <w:qFormat/>
    <w:rsid w:val="00701B11"/>
    <w:pPr>
      <w:numPr>
        <w:ilvl w:val="1"/>
        <w:numId w:val="4"/>
      </w:numPr>
      <w:spacing w:before="120" w:after="120"/>
      <w:jc w:val="both"/>
      <w:outlineLvl w:val="1"/>
    </w:pPr>
    <w:rPr>
      <w:rFonts w:cs="Narkisim"/>
      <w:lang w:eastAsia="he-IL"/>
    </w:rPr>
  </w:style>
  <w:style w:type="paragraph" w:customStyle="1" w:styleId="PARA2">
    <w:name w:val="PARA 2"/>
    <w:basedOn w:val="PARA1"/>
    <w:qFormat/>
    <w:rsid w:val="00701B11"/>
    <w:pPr>
      <w:numPr>
        <w:ilvl w:val="2"/>
      </w:numPr>
    </w:pPr>
    <w:rPr>
      <w:rFonts w:ascii="Arial" w:hAnsi="Arial"/>
      <w:b/>
    </w:rPr>
  </w:style>
  <w:style w:type="paragraph" w:customStyle="1" w:styleId="PARA3">
    <w:name w:val="PARA 3"/>
    <w:basedOn w:val="a0"/>
    <w:qFormat/>
    <w:rsid w:val="00701B11"/>
    <w:pPr>
      <w:numPr>
        <w:ilvl w:val="3"/>
        <w:numId w:val="4"/>
      </w:numPr>
      <w:tabs>
        <w:tab w:val="left" w:pos="387"/>
      </w:tabs>
      <w:spacing w:before="120"/>
      <w:jc w:val="both"/>
    </w:pPr>
    <w:rPr>
      <w:rFonts w:cs="Narkisim"/>
      <w:lang w:eastAsia="he-IL"/>
    </w:rPr>
  </w:style>
  <w:style w:type="paragraph" w:customStyle="1" w:styleId="ListParagraph1">
    <w:name w:val="List Paragraph1"/>
    <w:basedOn w:val="a0"/>
    <w:qFormat/>
    <w:rsid w:val="00701B11"/>
    <w:pPr>
      <w:ind w:left="720"/>
      <w:contextualSpacing/>
      <w:jc w:val="both"/>
    </w:pPr>
    <w:rPr>
      <w:rFonts w:cs="FrankRuehl"/>
      <w:sz w:val="26"/>
      <w:szCs w:val="26"/>
      <w:lang w:eastAsia="he-IL"/>
    </w:rPr>
  </w:style>
  <w:style w:type="paragraph" w:customStyle="1" w:styleId="2">
    <w:name w:val="סעיף רמה 2"/>
    <w:basedOn w:val="a0"/>
    <w:link w:val="22"/>
    <w:qFormat/>
    <w:rsid w:val="00300049"/>
    <w:pPr>
      <w:numPr>
        <w:ilvl w:val="1"/>
        <w:numId w:val="8"/>
      </w:numPr>
      <w:spacing w:line="360" w:lineRule="auto"/>
      <w:ind w:left="567" w:hanging="567"/>
      <w:jc w:val="both"/>
    </w:pPr>
    <w:rPr>
      <w:rFonts w:ascii="Arial" w:hAnsi="Arial" w:cstheme="minorBidi"/>
      <w:sz w:val="22"/>
      <w:szCs w:val="22"/>
    </w:rPr>
  </w:style>
  <w:style w:type="paragraph" w:customStyle="1" w:styleId="3">
    <w:name w:val="סעיף רמה 3"/>
    <w:basedOn w:val="a0"/>
    <w:link w:val="32"/>
    <w:qFormat/>
    <w:rsid w:val="00300049"/>
    <w:pPr>
      <w:numPr>
        <w:ilvl w:val="2"/>
        <w:numId w:val="8"/>
      </w:numPr>
      <w:tabs>
        <w:tab w:val="left" w:pos="1371"/>
      </w:tabs>
      <w:spacing w:line="360" w:lineRule="auto"/>
      <w:ind w:left="1371" w:hanging="804"/>
      <w:jc w:val="both"/>
    </w:pPr>
    <w:rPr>
      <w:rFonts w:ascii="Arial" w:hAnsi="Arial" w:cstheme="minorBidi"/>
      <w:sz w:val="22"/>
      <w:szCs w:val="22"/>
    </w:rPr>
  </w:style>
  <w:style w:type="character" w:customStyle="1" w:styleId="32">
    <w:name w:val="סעיף רמה 3 תו"/>
    <w:basedOn w:val="22"/>
    <w:link w:val="3"/>
    <w:rsid w:val="00300049"/>
    <w:rPr>
      <w:rFonts w:ascii="Arial" w:eastAsia="Times New Roman" w:hAnsi="Arial" w:cstheme="minorBidi"/>
      <w:sz w:val="22"/>
      <w:szCs w:val="22"/>
    </w:rPr>
  </w:style>
  <w:style w:type="paragraph" w:customStyle="1" w:styleId="4">
    <w:name w:val="סעיף רמה 4"/>
    <w:basedOn w:val="3"/>
    <w:link w:val="42"/>
    <w:qFormat/>
    <w:rsid w:val="00300049"/>
    <w:pPr>
      <w:numPr>
        <w:ilvl w:val="3"/>
      </w:numPr>
      <w:tabs>
        <w:tab w:val="left" w:pos="2268"/>
      </w:tabs>
      <w:ind w:left="2268" w:hanging="964"/>
    </w:pPr>
  </w:style>
  <w:style w:type="paragraph" w:customStyle="1" w:styleId="5">
    <w:name w:val="סעיף רמה 5"/>
    <w:basedOn w:val="4"/>
    <w:link w:val="52"/>
    <w:qFormat/>
    <w:rsid w:val="00300049"/>
    <w:pPr>
      <w:numPr>
        <w:ilvl w:val="4"/>
      </w:numPr>
      <w:tabs>
        <w:tab w:val="clear" w:pos="2268"/>
        <w:tab w:val="left" w:pos="3402"/>
      </w:tabs>
      <w:ind w:left="3402" w:hanging="1134"/>
    </w:pPr>
  </w:style>
  <w:style w:type="character" w:customStyle="1" w:styleId="42">
    <w:name w:val="סעיף רמה 4 תו"/>
    <w:basedOn w:val="32"/>
    <w:link w:val="4"/>
    <w:rsid w:val="00300049"/>
    <w:rPr>
      <w:rFonts w:ascii="Arial" w:eastAsia="Times New Roman" w:hAnsi="Arial" w:cstheme="minorBidi"/>
      <w:sz w:val="22"/>
      <w:szCs w:val="22"/>
    </w:rPr>
  </w:style>
  <w:style w:type="character" w:customStyle="1" w:styleId="52">
    <w:name w:val="סעיף רמה 5 תו"/>
    <w:basedOn w:val="42"/>
    <w:link w:val="5"/>
    <w:rsid w:val="00300049"/>
    <w:rPr>
      <w:rFonts w:ascii="Arial" w:eastAsia="Times New Roman" w:hAnsi="Arial" w:cstheme="minorBidi"/>
      <w:sz w:val="22"/>
      <w:szCs w:val="22"/>
    </w:rPr>
  </w:style>
  <w:style w:type="paragraph" w:customStyle="1" w:styleId="10">
    <w:name w:val="כותרת רמה 1"/>
    <w:basedOn w:val="a0"/>
    <w:link w:val="13"/>
    <w:qFormat/>
    <w:rsid w:val="00300049"/>
    <w:pPr>
      <w:keepNext/>
      <w:numPr>
        <w:numId w:val="6"/>
      </w:numPr>
      <w:shd w:val="clear" w:color="auto" w:fill="F2F2F2"/>
      <w:spacing w:before="240" w:after="180"/>
      <w:ind w:left="567" w:hanging="567"/>
      <w:outlineLvl w:val="0"/>
    </w:pPr>
    <w:rPr>
      <w:rFonts w:ascii="Arial" w:hAnsi="Arial" w:cstheme="minorBidi"/>
      <w:b/>
      <w:bCs/>
      <w:color w:val="003399"/>
      <w:kern w:val="32"/>
      <w:sz w:val="22"/>
      <w:szCs w:val="22"/>
    </w:rPr>
  </w:style>
  <w:style w:type="numbering" w:customStyle="1" w:styleId="a">
    <w:name w:val="מספור משרד האוצר"/>
    <w:uiPriority w:val="99"/>
    <w:rsid w:val="00300049"/>
    <w:pPr>
      <w:numPr>
        <w:numId w:val="7"/>
      </w:numPr>
    </w:pPr>
  </w:style>
  <w:style w:type="character" w:customStyle="1" w:styleId="13">
    <w:name w:val="כותרת רמה 1 תו"/>
    <w:basedOn w:val="a1"/>
    <w:link w:val="10"/>
    <w:rsid w:val="00300049"/>
    <w:rPr>
      <w:rFonts w:ascii="Arial" w:eastAsia="Times New Roman" w:hAnsi="Arial" w:cstheme="minorBidi"/>
      <w:b/>
      <w:bCs/>
      <w:color w:val="003399"/>
      <w:kern w:val="32"/>
      <w:sz w:val="22"/>
      <w:szCs w:val="22"/>
      <w:shd w:val="clear" w:color="auto" w:fill="F2F2F2"/>
    </w:rPr>
  </w:style>
  <w:style w:type="character" w:customStyle="1" w:styleId="22">
    <w:name w:val="סעיף רמה 2 תו"/>
    <w:basedOn w:val="a1"/>
    <w:link w:val="2"/>
    <w:rsid w:val="00300049"/>
    <w:rPr>
      <w:rFonts w:ascii="Arial" w:eastAsia="Times New Roman" w:hAnsi="Arial" w:cstheme="minorBidi"/>
      <w:sz w:val="22"/>
      <w:szCs w:val="22"/>
    </w:rPr>
  </w:style>
  <w:style w:type="character" w:customStyle="1" w:styleId="-1">
    <w:name w:val="נספח - תיאור תו"/>
    <w:basedOn w:val="af2"/>
    <w:link w:val="-0"/>
    <w:rsid w:val="0030004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harChar">
    <w:name w:val="אייקון אסור לעשות תו Char Char"/>
    <w:basedOn w:val="af4"/>
    <w:link w:val="CharCharChar"/>
    <w:rsid w:val="00300049"/>
    <w:pPr>
      <w:numPr>
        <w:ilvl w:val="1"/>
        <w:numId w:val="6"/>
      </w:numPr>
    </w:pPr>
    <w:rPr>
      <w:rFonts w:ascii="Wingdings" w:hAnsi="Wingdings"/>
      <w:color w:val="A81229"/>
      <w:position w:val="-4"/>
      <w:sz w:val="28"/>
      <w:szCs w:val="28"/>
    </w:rPr>
  </w:style>
  <w:style w:type="character" w:customStyle="1" w:styleId="CharCharChar">
    <w:name w:val="אייקון אסור לעשות תו Char Char Char"/>
    <w:basedOn w:val="Char"/>
    <w:link w:val="CharChar"/>
    <w:rsid w:val="00300049"/>
    <w:rPr>
      <w:rFonts w:ascii="Wingdings" w:eastAsia="Times New Roman" w:hAnsi="Wingdings" w:cs="Arial"/>
      <w:color w:val="A81229"/>
      <w:position w:val="-4"/>
      <w:sz w:val="28"/>
      <w:szCs w:val="28"/>
    </w:rPr>
  </w:style>
  <w:style w:type="character" w:customStyle="1" w:styleId="aff8">
    <w:name w:val="הגדרות תו"/>
    <w:basedOn w:val="a1"/>
    <w:link w:val="aff7"/>
    <w:rsid w:val="00300049"/>
    <w:rPr>
      <w:rFonts w:ascii="Arial" w:eastAsia="Times New Roman" w:hAnsi="Arial" w:cs="Arial"/>
      <w:sz w:val="22"/>
      <w:szCs w:val="22"/>
    </w:rPr>
  </w:style>
  <w:style w:type="paragraph" w:customStyle="1" w:styleId="6">
    <w:name w:val="סעיף רמה 6"/>
    <w:basedOn w:val="5"/>
    <w:link w:val="6Char"/>
    <w:qFormat/>
    <w:rsid w:val="00300049"/>
    <w:pPr>
      <w:numPr>
        <w:ilvl w:val="5"/>
      </w:numPr>
      <w:ind w:left="4820" w:hanging="1418"/>
    </w:pPr>
  </w:style>
  <w:style w:type="character" w:customStyle="1" w:styleId="6Char">
    <w:name w:val="סעיף רמה 6 Char"/>
    <w:basedOn w:val="52"/>
    <w:link w:val="6"/>
    <w:rsid w:val="00300049"/>
    <w:rPr>
      <w:rFonts w:ascii="Arial" w:eastAsia="Times New Roman" w:hAnsi="Arial" w:cstheme="minorBidi"/>
      <w:sz w:val="22"/>
      <w:szCs w:val="22"/>
    </w:rPr>
  </w:style>
  <w:style w:type="character" w:customStyle="1" w:styleId="afb">
    <w:name w:val="נושא הערה תו"/>
    <w:basedOn w:val="af9"/>
    <w:link w:val="afa"/>
    <w:semiHidden/>
    <w:rsid w:val="00300049"/>
    <w:rPr>
      <w:rFonts w:eastAsia="Times New Roman"/>
      <w:b/>
      <w:bCs/>
    </w:rPr>
  </w:style>
  <w:style w:type="character" w:customStyle="1" w:styleId="apple-converted-space">
    <w:name w:val="apple-converted-space"/>
    <w:rsid w:val="00300049"/>
  </w:style>
  <w:style w:type="paragraph" w:customStyle="1" w:styleId="220">
    <w:name w:val="סעיף רמה 22"/>
    <w:basedOn w:val="2"/>
    <w:link w:val="22Char"/>
    <w:qFormat/>
    <w:rsid w:val="00300049"/>
    <w:rPr>
      <w:u w:val="single"/>
    </w:rPr>
  </w:style>
  <w:style w:type="paragraph" w:customStyle="1" w:styleId="33">
    <w:name w:val="סעיף רמה 33"/>
    <w:basedOn w:val="3"/>
    <w:link w:val="33Char"/>
    <w:qFormat/>
    <w:rsid w:val="00300049"/>
  </w:style>
  <w:style w:type="character" w:customStyle="1" w:styleId="22Char">
    <w:name w:val="סעיף רמה 22 Char"/>
    <w:basedOn w:val="22"/>
    <w:link w:val="220"/>
    <w:rsid w:val="00300049"/>
    <w:rPr>
      <w:rFonts w:ascii="Arial" w:eastAsia="Times New Roman" w:hAnsi="Arial" w:cstheme="minorBidi"/>
      <w:sz w:val="22"/>
      <w:szCs w:val="22"/>
      <w:u w:val="single"/>
    </w:rPr>
  </w:style>
  <w:style w:type="character" w:customStyle="1" w:styleId="33Char">
    <w:name w:val="סעיף רמה 33 Char"/>
    <w:basedOn w:val="32"/>
    <w:link w:val="33"/>
    <w:rsid w:val="00300049"/>
    <w:rPr>
      <w:rFonts w:ascii="Arial" w:eastAsia="Times New Roman" w:hAnsi="Arial" w:cstheme="minorBidi"/>
      <w:sz w:val="22"/>
      <w:szCs w:val="22"/>
    </w:rPr>
  </w:style>
  <w:style w:type="paragraph" w:customStyle="1" w:styleId="p00">
    <w:name w:val="p00"/>
    <w:basedOn w:val="a0"/>
    <w:rsid w:val="00CF27A7"/>
    <w:pPr>
      <w:bidi w:val="0"/>
      <w:spacing w:before="100" w:beforeAutospacing="1" w:after="100" w:afterAutospacing="1"/>
    </w:pPr>
  </w:style>
  <w:style w:type="character" w:customStyle="1" w:styleId="big-number">
    <w:name w:val="big-number"/>
    <w:basedOn w:val="a1"/>
    <w:rsid w:val="00CF27A7"/>
  </w:style>
  <w:style w:type="character" w:customStyle="1" w:styleId="default">
    <w:name w:val="default"/>
    <w:basedOn w:val="a1"/>
    <w:rsid w:val="00CF2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9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yperlink" Target="https://takam.mof.gov.il/document/H.1.3.2" TargetMode="External" /><Relationship Id="rId18" Type="http://schemas.openxmlformats.org/officeDocument/2006/relationships/hyperlink" Target="https://fs.knesset.gov.il/20/law/20_lsr_382398.pdf" TargetMode="External" /><Relationship Id="rId26" Type="http://schemas.openxmlformats.org/officeDocument/2006/relationships/hyperlink" Target="https://takam.mof.gov.il/document/H.7.3.6" TargetMode="External" /><Relationship Id="rId39" Type="http://schemas.openxmlformats.org/officeDocument/2006/relationships/theme" Target="theme/theme1.xml" /><Relationship Id="rId3" Type="http://schemas.openxmlformats.org/officeDocument/2006/relationships/customXml" Target="../customXml/item3.xml" /><Relationship Id="rId21" Type="http://schemas.openxmlformats.org/officeDocument/2006/relationships/hyperlink" Target="https://www.nevo.co.il/law_html/Law01/P202K1_001.htm" TargetMode="External" /><Relationship Id="rId34" Type="http://schemas.openxmlformats.org/officeDocument/2006/relationships/hyperlink" Target="https://takam.mof.gov.il/document/H.1.4.3" TargetMode="External" /><Relationship Id="rId7" Type="http://schemas.openxmlformats.org/officeDocument/2006/relationships/settings" Target="settings.xml" /><Relationship Id="rId12" Type="http://schemas.openxmlformats.org/officeDocument/2006/relationships/hyperlink" Target="https://fs.knesset.gov.il/20/law/20_lsr_382398.pdf" TargetMode="External" /><Relationship Id="rId17" Type="http://schemas.openxmlformats.org/officeDocument/2006/relationships/hyperlink" Target="https://takam.mof.gov.il/document/H.7.3.6" TargetMode="External" /><Relationship Id="rId25" Type="http://schemas.openxmlformats.org/officeDocument/2006/relationships/hyperlink" Target="https://takam.mof.gov.il/document/H.1.4.3" TargetMode="External" /><Relationship Id="rId33" Type="http://schemas.openxmlformats.org/officeDocument/2006/relationships/hyperlink" Target="https://mifratclali.mod.gov.il/" TargetMode="External" /><Relationship Id="rId38" Type="http://schemas.openxmlformats.org/officeDocument/2006/relationships/fontTable" Target="fontTable.xml" /><Relationship Id="rId2" Type="http://schemas.openxmlformats.org/officeDocument/2006/relationships/customXml" Target="../customXml/item2.xml" /><Relationship Id="rId16" Type="http://schemas.openxmlformats.org/officeDocument/2006/relationships/hyperlink" Target="https://fs.knesset.gov.il/20/law/20_lsr_382398.pdf" TargetMode="External" /><Relationship Id="rId20" Type="http://schemas.openxmlformats.org/officeDocument/2006/relationships/hyperlink" Target="https://takam.mof.gov.il/document/H.1.4.6" TargetMode="External" /><Relationship Id="rId29" Type="http://schemas.openxmlformats.org/officeDocument/2006/relationships/hyperlink" Target="https://fs.knesset.gov.il/%5C1%5Claw%5C1_lsr_210296.PDF" TargetMode="Externa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www.nevo.co.il/law_html/Law01/P202K1_001.htm" TargetMode="External" /><Relationship Id="rId24" Type="http://schemas.openxmlformats.org/officeDocument/2006/relationships/hyperlink" Target="https://mof.gov.il/takam/Pages/horaot.aspx?k=1.4.0.2" TargetMode="External" /><Relationship Id="rId32" Type="http://schemas.openxmlformats.org/officeDocument/2006/relationships/hyperlink" Target="https://fs.knesset.gov.il/20/law/20_lsr_382398.pdf" TargetMode="External" /><Relationship Id="rId37" Type="http://schemas.openxmlformats.org/officeDocument/2006/relationships/footer" Target="footer1.xml" /><Relationship Id="rId5" Type="http://schemas.openxmlformats.org/officeDocument/2006/relationships/numbering" Target="numbering.xml" /><Relationship Id="rId15" Type="http://schemas.openxmlformats.org/officeDocument/2006/relationships/hyperlink" Target="https://mifratclali.mod.gov.il/" TargetMode="External" /><Relationship Id="rId23" Type="http://schemas.openxmlformats.org/officeDocument/2006/relationships/hyperlink" Target="https://takam.mof.gov.il/document/H.1.3.2" TargetMode="External" /><Relationship Id="rId28" Type="http://schemas.openxmlformats.org/officeDocument/2006/relationships/hyperlink" Target="https://mifratclali.mod.gov.il/" TargetMode="External" /><Relationship Id="rId36" Type="http://schemas.openxmlformats.org/officeDocument/2006/relationships/header" Target="header1.xml" /><Relationship Id="rId10" Type="http://schemas.openxmlformats.org/officeDocument/2006/relationships/endnotes" Target="endnotes.xml" /><Relationship Id="rId19" Type="http://schemas.openxmlformats.org/officeDocument/2006/relationships/hyperlink" Target="https://takam.mof.gov.il/document/H.1.4.3" TargetMode="External" /><Relationship Id="rId31" Type="http://schemas.openxmlformats.org/officeDocument/2006/relationships/hyperlink" Target="https://www.nevo.co.il/law_html/Law01/271_019.htm" TargetMode="Externa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yperlink" Target="https://www.nevo.co.il/law_html/Law01/P182_001.htm" TargetMode="External" /><Relationship Id="rId22" Type="http://schemas.openxmlformats.org/officeDocument/2006/relationships/hyperlink" Target="https://www.nevo.co.il/law_html/Law01/P182_001.htm" TargetMode="External" /><Relationship Id="rId27" Type="http://schemas.openxmlformats.org/officeDocument/2006/relationships/hyperlink" Target="https://takam.mof.gov.il/document/H.1.4.6" TargetMode="External" /><Relationship Id="rId30" Type="http://schemas.openxmlformats.org/officeDocument/2006/relationships/hyperlink" Target="https://fs.knesset.gov.il/8/law/8_lsr_208901.PDF" TargetMode="External" /><Relationship Id="rId35" Type="http://schemas.openxmlformats.org/officeDocument/2006/relationships/hyperlink" Target="https://takam.mof.gov.il/document/H.1.4.6" TargetMode="Externa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kam@mof.gov.il" TargetMode="External" /><Relationship Id="rId2" Type="http://schemas.openxmlformats.org/officeDocument/2006/relationships/hyperlink" Target="https://takam.mof.gov.il/mail-registration" TargetMode="External" /><Relationship Id="rId1" Type="http://schemas.openxmlformats.org/officeDocument/2006/relationships/hyperlink" Target="https://takam.mof.gov.il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oramm\Application%20Data\Microsoft\Templates\Action%20Request%20Form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44A14BD13964181A99E967C8CF7C9" ma:contentTypeVersion="13" ma:contentTypeDescription="Create a new document." ma:contentTypeScope="" ma:versionID="9c333c83b5d58bc2c70305754d62ebf8">
  <xsd:schema xmlns:xsd="http://www.w3.org/2001/XMLSchema" xmlns:xs="http://www.w3.org/2001/XMLSchema" xmlns:p="http://schemas.microsoft.com/office/2006/metadata/properties" xmlns:ns2="24818914-8465-4942-9798-0307a5120a7e" xmlns:ns3="04801182-d26e-4113-b63a-8f853b3e2853" targetNamespace="http://schemas.microsoft.com/office/2006/metadata/properties" ma:root="true" ma:fieldsID="14c3d5aaba4a6d20c60e84bff0968d5b" ns2:_="" ns3:_="">
    <xsd:import namespace="24818914-8465-4942-9798-0307a5120a7e"/>
    <xsd:import namespace="04801182-d26e-4113-b63a-8f853b3e2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8914-8465-4942-9798-0307a5120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01182-d26e-4113-b63a-8f853b3e2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A59E-4C53-4020-BC87-5C3A0352F6D8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E41F664-5D50-4DA0-A8EA-1CF9AD1DF43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4818914-8465-4942-9798-0307a5120a7e"/>
    <ds:schemaRef ds:uri="04801182-d26e-4113-b63a-8f853b3e2853"/>
  </ds:schemaRefs>
</ds:datastoreItem>
</file>

<file path=customXml/itemProps3.xml><?xml version="1.0" encoding="utf-8"?>
<ds:datastoreItem xmlns:ds="http://schemas.openxmlformats.org/officeDocument/2006/customXml" ds:itemID="{01720707-1EFA-4611-BC45-9DA073646C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48E46D-01EB-4483-95A5-BB865FBD5F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Action%20Request%20Form.dotx</Template>
  <TotalTime>0</TotalTime>
  <Pages>1</Pages>
  <Words>2724</Words>
  <Characters>15697</Characters>
  <Application>Microsoft Office Word</Application>
  <DocSecurity>0</DocSecurity>
  <Lines>130</Lines>
  <Paragraphs>36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ALD</Company>
  <LinksUpToDate>false</LinksUpToDate>
  <CharactersWithSpaces>18385</CharactersWithSpaces>
  <SharedDoc>false</SharedDoc>
  <HLinks>
    <vt:vector size="150" baseType="variant">
      <vt:variant>
        <vt:i4>2949182</vt:i4>
      </vt:variant>
      <vt:variant>
        <vt:i4>90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2949169</vt:i4>
      </vt:variant>
      <vt:variant>
        <vt:i4>87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1572867</vt:i4>
      </vt:variant>
      <vt:variant>
        <vt:i4>84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2949173</vt:i4>
      </vt:variant>
      <vt:variant>
        <vt:i4>81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2949175</vt:i4>
      </vt:variant>
      <vt:variant>
        <vt:i4>78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  <vt:variant>
        <vt:i4>2949175</vt:i4>
      </vt:variant>
      <vt:variant>
        <vt:i4>75</vt:i4>
      </vt:variant>
      <vt:variant>
        <vt:i4>0</vt:i4>
      </vt:variant>
      <vt:variant>
        <vt:i4>5</vt:i4>
      </vt:variant>
      <vt:variant>
        <vt:lpwstr>http://hozrim.mof.gov.il/doc/hashkal/horaot.nsf/ByNum/7.1.1</vt:lpwstr>
      </vt:variant>
      <vt:variant>
        <vt:lpwstr/>
      </vt:variant>
      <vt:variant>
        <vt:i4>2949173</vt:i4>
      </vt:variant>
      <vt:variant>
        <vt:i4>72</vt:i4>
      </vt:variant>
      <vt:variant>
        <vt:i4>0</vt:i4>
      </vt:variant>
      <vt:variant>
        <vt:i4>5</vt:i4>
      </vt:variant>
      <vt:variant>
        <vt:lpwstr>http://hozrim.mof.gov.il/doc/hashkal/horaot.nsf/ByNum/1.5.3</vt:lpwstr>
      </vt:variant>
      <vt:variant>
        <vt:lpwstr/>
      </vt:variant>
      <vt:variant>
        <vt:i4>2949172</vt:i4>
      </vt:variant>
      <vt:variant>
        <vt:i4>69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2949171</vt:i4>
      </vt:variant>
      <vt:variant>
        <vt:i4>66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5111810</vt:i4>
      </vt:variant>
      <vt:variant>
        <vt:i4>63</vt:i4>
      </vt:variant>
      <vt:variant>
        <vt:i4>0</vt:i4>
      </vt:variant>
      <vt:variant>
        <vt:i4>5</vt:i4>
      </vt:variant>
      <vt:variant>
        <vt:lpwstr>http://www.mr.gov.il/NR/rdonlyres/FBC54882-79A7-47F2-92B9-1E049BAC1914/0/takanotmikraz09.pdf</vt:lpwstr>
      </vt:variant>
      <vt:variant>
        <vt:lpwstr/>
      </vt:variant>
      <vt:variant>
        <vt:i4>98959451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98959451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נספח_א</vt:lpwstr>
      </vt:variant>
      <vt:variant>
        <vt:i4>2949171</vt:i4>
      </vt:variant>
      <vt:variant>
        <vt:i4>54</vt:i4>
      </vt:variant>
      <vt:variant>
        <vt:i4>0</vt:i4>
      </vt:variant>
      <vt:variant>
        <vt:i4>5</vt:i4>
      </vt:variant>
      <vt:variant>
        <vt:lpwstr>http://hozrim.mof.gov.il/doc/hashkal/horaot.nsf/ByNum/1.3.2</vt:lpwstr>
      </vt:variant>
      <vt:variant>
        <vt:lpwstr/>
      </vt:variant>
      <vt:variant>
        <vt:i4>2949172</vt:i4>
      </vt:variant>
      <vt:variant>
        <vt:i4>51</vt:i4>
      </vt:variant>
      <vt:variant>
        <vt:i4>0</vt:i4>
      </vt:variant>
      <vt:variant>
        <vt:i4>5</vt:i4>
      </vt:variant>
      <vt:variant>
        <vt:lpwstr>http://hozrim.mof.gov.il/doc/hashkal/horaot.nsf/ByNum/1.4.1</vt:lpwstr>
      </vt:variant>
      <vt:variant>
        <vt:lpwstr/>
      </vt:variant>
      <vt:variant>
        <vt:i4>1572867</vt:i4>
      </vt:variant>
      <vt:variant>
        <vt:i4>48</vt:i4>
      </vt:variant>
      <vt:variant>
        <vt:i4>0</vt:i4>
      </vt:variant>
      <vt:variant>
        <vt:i4>5</vt:i4>
      </vt:variant>
      <vt:variant>
        <vt:lpwstr>http://hozrim.mof.gov.il/doc/hashkal/horaot.nsf/ByNum/7.4.15</vt:lpwstr>
      </vt:variant>
      <vt:variant>
        <vt:lpwstr/>
      </vt:variant>
      <vt:variant>
        <vt:i4>2949169</vt:i4>
      </vt:variant>
      <vt:variant>
        <vt:i4>45</vt:i4>
      </vt:variant>
      <vt:variant>
        <vt:i4>0</vt:i4>
      </vt:variant>
      <vt:variant>
        <vt:i4>5</vt:i4>
      </vt:variant>
      <vt:variant>
        <vt:lpwstr>http://hozrim.mof.gov.il/doc/hashkal/horaot.nsf/ByNum/7.7.1</vt:lpwstr>
      </vt:variant>
      <vt:variant>
        <vt:lpwstr/>
      </vt:variant>
      <vt:variant>
        <vt:i4>2949173</vt:i4>
      </vt:variant>
      <vt:variant>
        <vt:i4>42</vt:i4>
      </vt:variant>
      <vt:variant>
        <vt:i4>0</vt:i4>
      </vt:variant>
      <vt:variant>
        <vt:i4>5</vt:i4>
      </vt:variant>
      <vt:variant>
        <vt:lpwstr>http://hozrim.mof.gov.il/doc/hashkal/horaot.nsf/ByNum/7.3.2</vt:lpwstr>
      </vt:variant>
      <vt:variant>
        <vt:lpwstr/>
      </vt:variant>
      <vt:variant>
        <vt:i4>97912283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97912283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2949182</vt:i4>
      </vt:variant>
      <vt:variant>
        <vt:i4>15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2949182</vt:i4>
      </vt:variant>
      <vt:variant>
        <vt:i4>9</vt:i4>
      </vt:variant>
      <vt:variant>
        <vt:i4>0</vt:i4>
      </vt:variant>
      <vt:variant>
        <vt:i4>5</vt:i4>
      </vt:variant>
      <vt:variant>
        <vt:lpwstr>http://hozrim.mof.gov.il/doc/hashkal/horaot.nsf/ByNum/7.8.1</vt:lpwstr>
      </vt:variant>
      <vt:variant>
        <vt:lpwstr/>
      </vt:variant>
      <vt:variant>
        <vt:i4>97912283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התקשרות</vt:lpwstr>
      </vt:variant>
      <vt:variant>
        <vt:i4>2949175</vt:i4>
      </vt:variant>
      <vt:variant>
        <vt:i4>0</vt:i4>
      </vt:variant>
      <vt:variant>
        <vt:i4>0</vt:i4>
      </vt:variant>
      <vt:variant>
        <vt:i4>5</vt:i4>
      </vt:variant>
      <vt:variant>
        <vt:lpwstr>http://hozrim.mof.gov.il/doc/hashkal/horaot.nsf/ByNum/7.1.2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</dc:creator>
  <cp:lastModifiedBy>משתמש אורח</cp:lastModifiedBy>
  <cp:revision>2</cp:revision>
  <cp:lastPrinted>2021-12-20T15:00:00Z</cp:lastPrinted>
  <dcterms:created xsi:type="dcterms:W3CDTF">2022-02-03T19:21:00Z</dcterms:created>
  <dcterms:modified xsi:type="dcterms:W3CDTF">2022-02-03T19:21:00Z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TC300030551033</vt:lpwstr>
  </property>
  <property fmtid="{D5CDD505-2E9C-101B-9397-08002B2CF9AE}" pid="3" name="ContentTypeId">
    <vt:lpwstr>0x010100AA544A14BD13964181A99E967C8CF7C9</vt:lpwstr>
  </property>
  <property fmtid="{D5CDD505-2E9C-101B-9397-08002B2CF9AE}" pid="4" name="MMDSecondaryChapterName">
    <vt:lpwstr>800</vt:lpwstr>
  </property>
  <property fmtid="{D5CDD505-2E9C-101B-9397-08002B2CF9AE}" pid="5" name="MMDMainChapterName">
    <vt:lpwstr>796</vt:lpwstr>
  </property>
</Properties>
</file>